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E2" w:rsidRPr="00A636E2" w:rsidRDefault="00A636E2" w:rsidP="00A636E2">
      <w:pPr>
        <w:spacing w:after="210" w:line="270" w:lineRule="atLeast"/>
        <w:jc w:val="center"/>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МІНІСТЕРСТВО ОСВІТИ І НАУКИ УКРАЇНИ</w:t>
      </w:r>
    </w:p>
    <w:p w:rsidR="00A636E2" w:rsidRPr="00A636E2" w:rsidRDefault="00A636E2" w:rsidP="00A636E2">
      <w:pPr>
        <w:spacing w:after="210" w:line="270" w:lineRule="atLeast"/>
        <w:jc w:val="center"/>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НАКАЗ</w:t>
      </w:r>
    </w:p>
    <w:p w:rsidR="00A636E2" w:rsidRPr="00A636E2" w:rsidRDefault="00A636E2" w:rsidP="00A636E2">
      <w:pPr>
        <w:spacing w:after="0" w:line="270" w:lineRule="atLeast"/>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 1121 від 01 жовтня 2014 року</w:t>
      </w:r>
      <w:r w:rsidRPr="00A636E2">
        <w:rPr>
          <w:rFonts w:ascii="Arial" w:eastAsia="Times New Roman" w:hAnsi="Arial" w:cs="Arial"/>
          <w:b/>
          <w:bCs/>
          <w:color w:val="000000"/>
          <w:sz w:val="21"/>
          <w:szCs w:val="21"/>
          <w:lang w:eastAsia="uk-UA"/>
        </w:rPr>
        <w:br/>
      </w:r>
      <w:r w:rsidRPr="00A636E2">
        <w:rPr>
          <w:rFonts w:ascii="Arial" w:eastAsia="Times New Roman" w:hAnsi="Arial" w:cs="Arial"/>
          <w:b/>
          <w:bCs/>
          <w:color w:val="000000"/>
          <w:sz w:val="21"/>
          <w:szCs w:val="21"/>
          <w:lang w:eastAsia="uk-UA"/>
        </w:rPr>
        <w:br/>
        <w:t>Про програми зовнішнього незалежного оцінювання</w:t>
      </w:r>
      <w:r w:rsidRPr="00A636E2">
        <w:rPr>
          <w:rFonts w:ascii="Arial" w:eastAsia="Times New Roman" w:hAnsi="Arial" w:cs="Arial"/>
          <w:b/>
          <w:bCs/>
          <w:color w:val="000000"/>
          <w:sz w:val="21"/>
          <w:szCs w:val="21"/>
          <w:lang w:eastAsia="uk-UA"/>
        </w:rPr>
        <w:br/>
        <w:t>для осіб, які бажають здобувати вищу освіту на основі</w:t>
      </w:r>
      <w:r w:rsidRPr="00A636E2">
        <w:rPr>
          <w:rFonts w:ascii="Arial" w:eastAsia="Times New Roman" w:hAnsi="Arial" w:cs="Arial"/>
          <w:b/>
          <w:bCs/>
          <w:color w:val="000000"/>
          <w:sz w:val="21"/>
          <w:szCs w:val="21"/>
          <w:lang w:eastAsia="uk-UA"/>
        </w:rPr>
        <w:br/>
        <w:t>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Відповідно до статті 45 </w:t>
      </w:r>
      <w:hyperlink r:id="rId5" w:tgtFrame="_blank" w:history="1">
        <w:r w:rsidRPr="00A636E2">
          <w:rPr>
            <w:rFonts w:ascii="Arial" w:eastAsia="Times New Roman" w:hAnsi="Arial" w:cs="Arial"/>
            <w:color w:val="8C8282"/>
            <w:sz w:val="21"/>
            <w:szCs w:val="21"/>
            <w:u w:val="single"/>
            <w:lang w:eastAsia="uk-UA"/>
          </w:rPr>
          <w:t>3акону України "Про вищу освіту"</w:t>
        </w:r>
      </w:hyperlink>
      <w:r w:rsidRPr="00A636E2">
        <w:rPr>
          <w:rFonts w:ascii="Arial" w:eastAsia="Times New Roman" w:hAnsi="Arial" w:cs="Arial"/>
          <w:color w:val="000000"/>
          <w:sz w:val="21"/>
          <w:szCs w:val="21"/>
          <w:lang w:eastAsia="uk-UA"/>
        </w:rPr>
        <w:t>, з метою організованого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наказую:</w:t>
      </w: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1. Затвердити:</w:t>
      </w: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1) Перелік програм зовнішнього незалежного оцінювання для осіб, які бажають здобувати вищу освіту на основі повної загальної середньої освіти, що додається;</w:t>
      </w: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2) Програми зовнішнього незалежного оцінювання для осіб, які бажають здобувати вищу освіту на основі повної загальної середньої освіти, з української мови і літератури, історії України, математики, біології, географії, фізики, хімії, російської мови, іноземних мов (англійська, іспанська, німецька, французька), що додаються.</w:t>
      </w: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2. Українському центру оцінювання якості освіти (</w:t>
      </w:r>
      <w:proofErr w:type="spellStart"/>
      <w:r w:rsidRPr="00A636E2">
        <w:rPr>
          <w:rFonts w:ascii="Arial" w:eastAsia="Times New Roman" w:hAnsi="Arial" w:cs="Arial"/>
          <w:color w:val="000000"/>
          <w:sz w:val="21"/>
          <w:szCs w:val="21"/>
          <w:lang w:eastAsia="uk-UA"/>
        </w:rPr>
        <w:t>Лікарчук</w:t>
      </w:r>
      <w:proofErr w:type="spellEnd"/>
      <w:r w:rsidRPr="00A636E2">
        <w:rPr>
          <w:rFonts w:ascii="Arial" w:eastAsia="Times New Roman" w:hAnsi="Arial" w:cs="Arial"/>
          <w:color w:val="000000"/>
          <w:sz w:val="21"/>
          <w:szCs w:val="21"/>
          <w:lang w:eastAsia="uk-UA"/>
        </w:rPr>
        <w:t xml:space="preserve"> І. Л.):</w:t>
      </w: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1) забезпечити відповідно до частини третьої статті 45 Закону України "Про вищу освіту" погодження проекту цього наказу з громадськими об'єднаннями керівників вищих навчальних закладів, зареєстрованими в установленому порядку;</w:t>
      </w: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2) під час розроблення та укладення тестів для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забезпечити відповідність тестових завдань змісту програм зовнішнього незалежного оцінювання, затверджених пунктом 1 цього наказу.</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3. Визнати таким, що втрати в чинність, наказ Міністерства освіти і науки України від 03.12.2013</w:t>
      </w:r>
      <w:hyperlink r:id="rId6" w:tgtFrame="_blank" w:history="1">
        <w:r w:rsidRPr="00A636E2">
          <w:rPr>
            <w:rFonts w:ascii="Arial" w:eastAsia="Times New Roman" w:hAnsi="Arial" w:cs="Arial"/>
            <w:color w:val="8C8282"/>
            <w:sz w:val="21"/>
            <w:szCs w:val="21"/>
            <w:u w:val="single"/>
            <w:lang w:eastAsia="uk-UA"/>
          </w:rPr>
          <w:t>№ 1689</w:t>
        </w:r>
      </w:hyperlink>
      <w:r w:rsidRPr="00A636E2">
        <w:rPr>
          <w:rFonts w:ascii="Arial" w:eastAsia="Times New Roman" w:hAnsi="Arial" w:cs="Arial"/>
          <w:color w:val="000000"/>
          <w:sz w:val="21"/>
          <w:szCs w:val="21"/>
          <w:lang w:eastAsia="uk-UA"/>
        </w:rPr>
        <w:t> "Про затвердження програм для проведення зовнішнього незалежного оцінювання".</w:t>
      </w: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4. Управлінню зв'язків з громадськістю та забезпечення діяльності Міністра (патронатній службі) (</w:t>
      </w:r>
      <w:proofErr w:type="spellStart"/>
      <w:r w:rsidRPr="00A636E2">
        <w:rPr>
          <w:rFonts w:ascii="Arial" w:eastAsia="Times New Roman" w:hAnsi="Arial" w:cs="Arial"/>
          <w:color w:val="000000"/>
          <w:sz w:val="21"/>
          <w:szCs w:val="21"/>
          <w:lang w:eastAsia="uk-UA"/>
        </w:rPr>
        <w:t>Загоруйко</w:t>
      </w:r>
      <w:proofErr w:type="spellEnd"/>
      <w:r w:rsidRPr="00A636E2">
        <w:rPr>
          <w:rFonts w:ascii="Arial" w:eastAsia="Times New Roman" w:hAnsi="Arial" w:cs="Arial"/>
          <w:color w:val="000000"/>
          <w:sz w:val="21"/>
          <w:szCs w:val="21"/>
          <w:lang w:eastAsia="uk-UA"/>
        </w:rPr>
        <w:t xml:space="preserve"> Ю. А.) зробити відмітку у справах архіву.</w:t>
      </w: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5. Контроль за виконанням цього наказу покласти на заступника Міністра Полянського П. Б.</w:t>
      </w: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Міністрі    Сергій Квіт</w:t>
      </w:r>
    </w:p>
    <w:p w:rsidR="00A636E2" w:rsidRDefault="00A636E2" w:rsidP="00A636E2">
      <w:pPr>
        <w:spacing w:after="21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 </w:t>
      </w:r>
    </w:p>
    <w:p w:rsidR="00A636E2" w:rsidRDefault="00A636E2" w:rsidP="00A636E2">
      <w:pPr>
        <w:spacing w:after="210" w:line="270" w:lineRule="atLeast"/>
        <w:jc w:val="both"/>
        <w:rPr>
          <w:rFonts w:ascii="Arial" w:eastAsia="Times New Roman" w:hAnsi="Arial" w:cs="Arial"/>
          <w:color w:val="000000"/>
          <w:sz w:val="21"/>
          <w:szCs w:val="21"/>
          <w:lang w:eastAsia="uk-UA"/>
        </w:rPr>
      </w:pPr>
    </w:p>
    <w:p w:rsidR="00A636E2" w:rsidRDefault="00A636E2" w:rsidP="00A636E2">
      <w:pPr>
        <w:spacing w:after="210" w:line="270" w:lineRule="atLeast"/>
        <w:jc w:val="both"/>
        <w:rPr>
          <w:rFonts w:ascii="Arial" w:eastAsia="Times New Roman" w:hAnsi="Arial" w:cs="Arial"/>
          <w:color w:val="000000"/>
          <w:sz w:val="21"/>
          <w:szCs w:val="21"/>
          <w:lang w:eastAsia="uk-UA"/>
        </w:rPr>
      </w:pPr>
    </w:p>
    <w:p w:rsidR="00A636E2" w:rsidRDefault="00A636E2" w:rsidP="00A636E2">
      <w:pPr>
        <w:spacing w:after="210" w:line="270" w:lineRule="atLeast"/>
        <w:jc w:val="both"/>
        <w:rPr>
          <w:rFonts w:ascii="Arial" w:eastAsia="Times New Roman" w:hAnsi="Arial" w:cs="Arial"/>
          <w:color w:val="000000"/>
          <w:sz w:val="21"/>
          <w:szCs w:val="21"/>
          <w:lang w:eastAsia="uk-UA"/>
        </w:rPr>
      </w:pPr>
    </w:p>
    <w:p w:rsidR="00A636E2" w:rsidRDefault="00A636E2" w:rsidP="00A636E2">
      <w:pPr>
        <w:spacing w:after="210" w:line="270" w:lineRule="atLeast"/>
        <w:jc w:val="both"/>
        <w:rPr>
          <w:rFonts w:ascii="Arial" w:eastAsia="Times New Roman" w:hAnsi="Arial" w:cs="Arial"/>
          <w:color w:val="000000"/>
          <w:sz w:val="21"/>
          <w:szCs w:val="21"/>
          <w:lang w:eastAsia="uk-UA"/>
        </w:rPr>
      </w:pPr>
    </w:p>
    <w:p w:rsidR="00A636E2" w:rsidRDefault="00A636E2" w:rsidP="00A636E2">
      <w:pPr>
        <w:spacing w:after="210" w:line="270" w:lineRule="atLeast"/>
        <w:jc w:val="both"/>
        <w:rPr>
          <w:rFonts w:ascii="Arial" w:eastAsia="Times New Roman" w:hAnsi="Arial" w:cs="Arial"/>
          <w:color w:val="000000"/>
          <w:sz w:val="21"/>
          <w:szCs w:val="21"/>
          <w:lang w:eastAsia="uk-UA"/>
        </w:rPr>
      </w:pPr>
    </w:p>
    <w:p w:rsidR="00A636E2" w:rsidRDefault="00A636E2" w:rsidP="00A636E2">
      <w:pPr>
        <w:spacing w:after="210" w:line="270" w:lineRule="atLeast"/>
        <w:jc w:val="both"/>
        <w:rPr>
          <w:rFonts w:ascii="Arial" w:eastAsia="Times New Roman" w:hAnsi="Arial" w:cs="Arial"/>
          <w:color w:val="000000"/>
          <w:sz w:val="21"/>
          <w:szCs w:val="21"/>
          <w:lang w:eastAsia="uk-UA"/>
        </w:rPr>
      </w:pPr>
    </w:p>
    <w:p w:rsidR="00A636E2" w:rsidRDefault="00A636E2" w:rsidP="00A636E2">
      <w:pPr>
        <w:spacing w:after="210" w:line="270" w:lineRule="atLeast"/>
        <w:jc w:val="both"/>
        <w:rPr>
          <w:rFonts w:ascii="Arial" w:eastAsia="Times New Roman" w:hAnsi="Arial" w:cs="Arial"/>
          <w:color w:val="000000"/>
          <w:sz w:val="21"/>
          <w:szCs w:val="21"/>
          <w:lang w:eastAsia="uk-UA"/>
        </w:rPr>
      </w:pPr>
    </w:p>
    <w:p w:rsidR="00A636E2" w:rsidRPr="00A636E2" w:rsidRDefault="00A636E2" w:rsidP="00A636E2">
      <w:pPr>
        <w:spacing w:after="210" w:line="270" w:lineRule="atLeast"/>
        <w:jc w:val="both"/>
        <w:rPr>
          <w:rFonts w:ascii="Arial" w:eastAsia="Times New Roman" w:hAnsi="Arial" w:cs="Arial"/>
          <w:color w:val="000000"/>
          <w:sz w:val="21"/>
          <w:szCs w:val="21"/>
          <w:lang w:eastAsia="uk-UA"/>
        </w:rPr>
      </w:pPr>
      <w:bookmarkStart w:id="0" w:name="_GoBack"/>
      <w:bookmarkEnd w:id="0"/>
    </w:p>
    <w:p w:rsidR="00A636E2" w:rsidRPr="00A636E2" w:rsidRDefault="00A636E2" w:rsidP="00A636E2">
      <w:pPr>
        <w:spacing w:after="0" w:line="270" w:lineRule="atLeast"/>
        <w:jc w:val="right"/>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ЗАТВЕРДЖЕНО</w:t>
      </w:r>
      <w:r w:rsidRPr="00A636E2">
        <w:rPr>
          <w:rFonts w:ascii="Arial" w:eastAsia="Times New Roman" w:hAnsi="Arial" w:cs="Arial"/>
          <w:color w:val="000000"/>
          <w:sz w:val="21"/>
          <w:szCs w:val="21"/>
          <w:lang w:eastAsia="uk-UA"/>
        </w:rPr>
        <w:br/>
        <w:t>Наказ Міністерства освіти і науки України</w:t>
      </w:r>
      <w:r w:rsidRPr="00A636E2">
        <w:rPr>
          <w:rFonts w:ascii="Arial" w:eastAsia="Times New Roman" w:hAnsi="Arial" w:cs="Arial"/>
          <w:color w:val="000000"/>
          <w:sz w:val="21"/>
          <w:szCs w:val="21"/>
          <w:lang w:eastAsia="uk-UA"/>
        </w:rPr>
        <w:br/>
        <w:t>01 жовтня 2014 року № 1121</w:t>
      </w:r>
    </w:p>
    <w:p w:rsidR="00A636E2" w:rsidRPr="00A636E2" w:rsidRDefault="00A636E2" w:rsidP="00A636E2">
      <w:pPr>
        <w:spacing w:after="0" w:line="270" w:lineRule="atLeast"/>
        <w:jc w:val="center"/>
        <w:outlineLvl w:val="1"/>
        <w:rPr>
          <w:rFonts w:ascii="Arial" w:eastAsia="Times New Roman" w:hAnsi="Arial" w:cs="Arial"/>
          <w:b/>
          <w:bCs/>
          <w:color w:val="000000"/>
          <w:sz w:val="21"/>
          <w:szCs w:val="21"/>
          <w:lang w:eastAsia="uk-UA"/>
        </w:rPr>
      </w:pPr>
      <w:r w:rsidRPr="00A636E2">
        <w:rPr>
          <w:rFonts w:ascii="Arial" w:eastAsia="Times New Roman" w:hAnsi="Arial" w:cs="Arial"/>
          <w:b/>
          <w:bCs/>
          <w:color w:val="000000"/>
          <w:sz w:val="21"/>
          <w:szCs w:val="21"/>
          <w:lang w:eastAsia="uk-UA"/>
        </w:rPr>
        <w:t>Перелік</w:t>
      </w:r>
      <w:r w:rsidRPr="00A636E2">
        <w:rPr>
          <w:rFonts w:ascii="Arial" w:eastAsia="Times New Roman" w:hAnsi="Arial" w:cs="Arial"/>
          <w:b/>
          <w:bCs/>
          <w:color w:val="000000"/>
          <w:sz w:val="21"/>
          <w:szCs w:val="21"/>
          <w:lang w:eastAsia="uk-UA"/>
        </w:rPr>
        <w:br/>
        <w:t>програм зовнішнього незалежного оцінювання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1. </w:t>
      </w:r>
      <w:hyperlink r:id="rId7" w:tgtFrame="_blank" w:tooltip="Програма ЗНО з української мови та літератури" w:history="1">
        <w:r w:rsidRPr="00A636E2">
          <w:rPr>
            <w:rFonts w:ascii="Arial" w:eastAsia="Times New Roman" w:hAnsi="Arial" w:cs="Arial"/>
            <w:color w:val="8C8282"/>
            <w:sz w:val="21"/>
            <w:szCs w:val="21"/>
            <w:u w:val="single"/>
            <w:lang w:eastAsia="uk-UA"/>
          </w:rPr>
          <w:t>Програма зовнішнього незалежного оцінювання з української мови і літератури</w:t>
        </w:r>
      </w:hyperlink>
      <w:r w:rsidRPr="00A636E2">
        <w:rPr>
          <w:rFonts w:ascii="Arial" w:eastAsia="Times New Roman" w:hAnsi="Arial" w:cs="Arial"/>
          <w:color w:val="000000"/>
          <w:sz w:val="21"/>
          <w:szCs w:val="21"/>
          <w:lang w:eastAsia="uk-UA"/>
        </w:rPr>
        <w:t>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2. </w:t>
      </w:r>
      <w:hyperlink r:id="rId8" w:tgtFrame="_blank" w:tooltip="Програма ЗНО з історії України" w:history="1">
        <w:r w:rsidRPr="00A636E2">
          <w:rPr>
            <w:rFonts w:ascii="Arial" w:eastAsia="Times New Roman" w:hAnsi="Arial" w:cs="Arial"/>
            <w:color w:val="8C8282"/>
            <w:sz w:val="21"/>
            <w:szCs w:val="21"/>
            <w:u w:val="single"/>
            <w:lang w:eastAsia="uk-UA"/>
          </w:rPr>
          <w:t>Програма зовнішнього незалежного оцінювання з історії України</w:t>
        </w:r>
      </w:hyperlink>
      <w:r w:rsidRPr="00A636E2">
        <w:rPr>
          <w:rFonts w:ascii="Arial" w:eastAsia="Times New Roman" w:hAnsi="Arial" w:cs="Arial"/>
          <w:color w:val="000000"/>
          <w:sz w:val="21"/>
          <w:szCs w:val="21"/>
          <w:lang w:eastAsia="uk-UA"/>
        </w:rPr>
        <w:t>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3. </w:t>
      </w:r>
      <w:hyperlink r:id="rId9" w:tgtFrame="_blank" w:tooltip="Програма ЗНО з математики" w:history="1">
        <w:r w:rsidRPr="00A636E2">
          <w:rPr>
            <w:rFonts w:ascii="Arial" w:eastAsia="Times New Roman" w:hAnsi="Arial" w:cs="Arial"/>
            <w:color w:val="8C8282"/>
            <w:sz w:val="21"/>
            <w:szCs w:val="21"/>
            <w:u w:val="single"/>
            <w:lang w:eastAsia="uk-UA"/>
          </w:rPr>
          <w:t>Програма зовнішнього незалежного оцінювання з математики</w:t>
        </w:r>
      </w:hyperlink>
      <w:r w:rsidRPr="00A636E2">
        <w:rPr>
          <w:rFonts w:ascii="Arial" w:eastAsia="Times New Roman" w:hAnsi="Arial" w:cs="Arial"/>
          <w:color w:val="000000"/>
          <w:sz w:val="21"/>
          <w:szCs w:val="21"/>
          <w:lang w:eastAsia="uk-UA"/>
        </w:rPr>
        <w:t>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4. </w:t>
      </w:r>
      <w:hyperlink r:id="rId10" w:tgtFrame="_blank" w:tooltip="Програма ЗНО з біології" w:history="1">
        <w:r w:rsidRPr="00A636E2">
          <w:rPr>
            <w:rFonts w:ascii="Arial" w:eastAsia="Times New Roman" w:hAnsi="Arial" w:cs="Arial"/>
            <w:color w:val="8C8282"/>
            <w:sz w:val="21"/>
            <w:szCs w:val="21"/>
            <w:u w:val="single"/>
            <w:lang w:eastAsia="uk-UA"/>
          </w:rPr>
          <w:t>Програма зовнішнього незалежного оцінювання з біології</w:t>
        </w:r>
      </w:hyperlink>
      <w:r w:rsidRPr="00A636E2">
        <w:rPr>
          <w:rFonts w:ascii="Arial" w:eastAsia="Times New Roman" w:hAnsi="Arial" w:cs="Arial"/>
          <w:color w:val="000000"/>
          <w:sz w:val="21"/>
          <w:szCs w:val="21"/>
          <w:lang w:eastAsia="uk-UA"/>
        </w:rPr>
        <w:t>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5. </w:t>
      </w:r>
      <w:hyperlink r:id="rId11" w:tgtFrame="_blank" w:tooltip="Програма ЗНО з географії" w:history="1">
        <w:r w:rsidRPr="00A636E2">
          <w:rPr>
            <w:rFonts w:ascii="Arial" w:eastAsia="Times New Roman" w:hAnsi="Arial" w:cs="Arial"/>
            <w:color w:val="8C8282"/>
            <w:sz w:val="21"/>
            <w:szCs w:val="21"/>
            <w:u w:val="single"/>
            <w:lang w:eastAsia="uk-UA"/>
          </w:rPr>
          <w:t>Програма зовнішнього незалежного оцінювання з географії</w:t>
        </w:r>
      </w:hyperlink>
      <w:r w:rsidRPr="00A636E2">
        <w:rPr>
          <w:rFonts w:ascii="Arial" w:eastAsia="Times New Roman" w:hAnsi="Arial" w:cs="Arial"/>
          <w:color w:val="000000"/>
          <w:sz w:val="21"/>
          <w:szCs w:val="21"/>
          <w:lang w:eastAsia="uk-UA"/>
        </w:rPr>
        <w:t>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6. </w:t>
      </w:r>
      <w:hyperlink r:id="rId12" w:tgtFrame="_blank" w:tooltip="Програма ЗНО з фізики" w:history="1">
        <w:r w:rsidRPr="00A636E2">
          <w:rPr>
            <w:rFonts w:ascii="Arial" w:eastAsia="Times New Roman" w:hAnsi="Arial" w:cs="Arial"/>
            <w:color w:val="8C8282"/>
            <w:sz w:val="21"/>
            <w:szCs w:val="21"/>
            <w:u w:val="single"/>
            <w:lang w:eastAsia="uk-UA"/>
          </w:rPr>
          <w:t>Програма зовнішнього незалежного оцінювання з фізики</w:t>
        </w:r>
      </w:hyperlink>
      <w:r w:rsidRPr="00A636E2">
        <w:rPr>
          <w:rFonts w:ascii="Arial" w:eastAsia="Times New Roman" w:hAnsi="Arial" w:cs="Arial"/>
          <w:color w:val="000000"/>
          <w:sz w:val="21"/>
          <w:szCs w:val="21"/>
          <w:lang w:eastAsia="uk-UA"/>
        </w:rPr>
        <w:t>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7. </w:t>
      </w:r>
      <w:hyperlink r:id="rId13" w:tgtFrame="_blank" w:tooltip="Програма ЗНО з хімії" w:history="1">
        <w:r w:rsidRPr="00A636E2">
          <w:rPr>
            <w:rFonts w:ascii="Arial" w:eastAsia="Times New Roman" w:hAnsi="Arial" w:cs="Arial"/>
            <w:color w:val="8C8282"/>
            <w:sz w:val="21"/>
            <w:szCs w:val="21"/>
            <w:u w:val="single"/>
            <w:lang w:eastAsia="uk-UA"/>
          </w:rPr>
          <w:t>Програма зовнішнього незалежного оцінювання з хімії</w:t>
        </w:r>
      </w:hyperlink>
      <w:r w:rsidRPr="00A636E2">
        <w:rPr>
          <w:rFonts w:ascii="Arial" w:eastAsia="Times New Roman" w:hAnsi="Arial" w:cs="Arial"/>
          <w:color w:val="000000"/>
          <w:sz w:val="21"/>
          <w:szCs w:val="21"/>
          <w:lang w:eastAsia="uk-UA"/>
        </w:rPr>
        <w:t>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8. </w:t>
      </w:r>
      <w:hyperlink r:id="rId14" w:tgtFrame="_blank" w:tooltip="Програма ЗНО з російської мови" w:history="1">
        <w:r w:rsidRPr="00A636E2">
          <w:rPr>
            <w:rFonts w:ascii="Arial" w:eastAsia="Times New Roman" w:hAnsi="Arial" w:cs="Arial"/>
            <w:color w:val="8C8282"/>
            <w:sz w:val="21"/>
            <w:szCs w:val="21"/>
            <w:u w:val="single"/>
            <w:lang w:eastAsia="uk-UA"/>
          </w:rPr>
          <w:t>Програма зовнішнього незалежного оцінювання з російської мови</w:t>
        </w:r>
      </w:hyperlink>
      <w:r w:rsidRPr="00A636E2">
        <w:rPr>
          <w:rFonts w:ascii="Arial" w:eastAsia="Times New Roman" w:hAnsi="Arial" w:cs="Arial"/>
          <w:color w:val="000000"/>
          <w:sz w:val="21"/>
          <w:szCs w:val="21"/>
          <w:lang w:eastAsia="uk-UA"/>
        </w:rPr>
        <w:t>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9. </w:t>
      </w:r>
      <w:hyperlink r:id="rId15" w:tgtFrame="_blank" w:history="1">
        <w:r w:rsidRPr="00A636E2">
          <w:rPr>
            <w:rFonts w:ascii="Arial" w:eastAsia="Times New Roman" w:hAnsi="Arial" w:cs="Arial"/>
            <w:color w:val="8C8282"/>
            <w:sz w:val="21"/>
            <w:szCs w:val="21"/>
            <w:u w:val="single"/>
            <w:lang w:eastAsia="uk-UA"/>
          </w:rPr>
          <w:t>Програма зовнішнього незалежного оцінювання з іноземних мов</w:t>
        </w:r>
      </w:hyperlink>
      <w:r w:rsidRPr="00A636E2">
        <w:rPr>
          <w:rFonts w:ascii="Arial" w:eastAsia="Times New Roman" w:hAnsi="Arial" w:cs="Arial"/>
          <w:color w:val="000000"/>
          <w:sz w:val="21"/>
          <w:szCs w:val="21"/>
          <w:lang w:eastAsia="uk-UA"/>
        </w:rPr>
        <w:t> (англійська, іспанська, німецька, французька) для осіб, які бажають здобувати вищу освіту на основі повної 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Директор департаменту</w:t>
      </w:r>
      <w:r w:rsidRPr="00A636E2">
        <w:rPr>
          <w:rFonts w:ascii="Arial" w:eastAsia="Times New Roman" w:hAnsi="Arial" w:cs="Arial"/>
          <w:color w:val="000000"/>
          <w:sz w:val="21"/>
          <w:szCs w:val="21"/>
          <w:lang w:eastAsia="uk-UA"/>
        </w:rPr>
        <w:br/>
        <w:t>загальної середньої та дошкільної освіти           Юрій Кононенко</w:t>
      </w:r>
    </w:p>
    <w:p w:rsidR="00A636E2" w:rsidRPr="00A636E2" w:rsidRDefault="00A636E2" w:rsidP="00A636E2">
      <w:pPr>
        <w:spacing w:after="0" w:line="270" w:lineRule="atLeast"/>
        <w:jc w:val="right"/>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АРКУШ ПОГОДЖЕННЯ</w:t>
      </w:r>
      <w:r w:rsidRPr="00A636E2">
        <w:rPr>
          <w:rFonts w:ascii="Arial" w:eastAsia="Times New Roman" w:hAnsi="Arial" w:cs="Arial"/>
          <w:color w:val="000000"/>
          <w:sz w:val="21"/>
          <w:szCs w:val="21"/>
          <w:lang w:eastAsia="uk-UA"/>
        </w:rPr>
        <w:br/>
        <w:t>проекту наказу</w:t>
      </w:r>
      <w:r w:rsidRPr="00A636E2">
        <w:rPr>
          <w:rFonts w:ascii="Arial" w:eastAsia="Times New Roman" w:hAnsi="Arial" w:cs="Arial"/>
          <w:color w:val="000000"/>
          <w:sz w:val="21"/>
          <w:szCs w:val="21"/>
          <w:lang w:eastAsia="uk-UA"/>
        </w:rPr>
        <w:br/>
        <w:t>Міністерства освіти і науки України</w:t>
      </w:r>
      <w:r w:rsidRPr="00A636E2">
        <w:rPr>
          <w:rFonts w:ascii="Arial" w:eastAsia="Times New Roman" w:hAnsi="Arial" w:cs="Arial"/>
          <w:color w:val="000000"/>
          <w:sz w:val="21"/>
          <w:szCs w:val="21"/>
          <w:lang w:eastAsia="uk-UA"/>
        </w:rPr>
        <w:br/>
        <w:t>"Про програми зовнішнього незалежного</w:t>
      </w:r>
      <w:r w:rsidRPr="00A636E2">
        <w:rPr>
          <w:rFonts w:ascii="Arial" w:eastAsia="Times New Roman" w:hAnsi="Arial" w:cs="Arial"/>
          <w:color w:val="000000"/>
          <w:sz w:val="21"/>
          <w:szCs w:val="21"/>
          <w:lang w:eastAsia="uk-UA"/>
        </w:rPr>
        <w:br/>
        <w:t>оцінювання для осіб, які бажають</w:t>
      </w:r>
      <w:r w:rsidRPr="00A636E2">
        <w:rPr>
          <w:rFonts w:ascii="Arial" w:eastAsia="Times New Roman" w:hAnsi="Arial" w:cs="Arial"/>
          <w:color w:val="000000"/>
          <w:sz w:val="21"/>
          <w:szCs w:val="21"/>
          <w:lang w:eastAsia="uk-UA"/>
        </w:rPr>
        <w:br/>
        <w:t>здобувати вищу освіту на основі повної</w:t>
      </w:r>
      <w:r w:rsidRPr="00A636E2">
        <w:rPr>
          <w:rFonts w:ascii="Arial" w:eastAsia="Times New Roman" w:hAnsi="Arial" w:cs="Arial"/>
          <w:color w:val="000000"/>
          <w:sz w:val="21"/>
          <w:szCs w:val="21"/>
          <w:lang w:eastAsia="uk-UA"/>
        </w:rPr>
        <w:br/>
        <w:t>загальної середньої освіти"</w:t>
      </w:r>
    </w:p>
    <w:p w:rsidR="00A636E2" w:rsidRPr="00A636E2" w:rsidRDefault="00A636E2" w:rsidP="00A636E2">
      <w:pPr>
        <w:spacing w:after="0" w:line="270" w:lineRule="atLeast"/>
        <w:jc w:val="both"/>
        <w:rPr>
          <w:rFonts w:ascii="Arial" w:eastAsia="Times New Roman" w:hAnsi="Arial" w:cs="Arial"/>
          <w:color w:val="000000"/>
          <w:sz w:val="21"/>
          <w:szCs w:val="21"/>
          <w:lang w:eastAsia="uk-UA"/>
        </w:rPr>
      </w:pPr>
      <w:r w:rsidRPr="00A636E2">
        <w:rPr>
          <w:rFonts w:ascii="Arial" w:eastAsia="Times New Roman" w:hAnsi="Arial" w:cs="Arial"/>
          <w:color w:val="000000"/>
          <w:sz w:val="21"/>
          <w:szCs w:val="21"/>
          <w:lang w:eastAsia="uk-UA"/>
        </w:rPr>
        <w:t>Президент</w:t>
      </w:r>
      <w:r w:rsidRPr="00A636E2">
        <w:rPr>
          <w:rFonts w:ascii="Arial" w:eastAsia="Times New Roman" w:hAnsi="Arial" w:cs="Arial"/>
          <w:color w:val="000000"/>
          <w:sz w:val="21"/>
          <w:szCs w:val="21"/>
          <w:lang w:eastAsia="uk-UA"/>
        </w:rPr>
        <w:br/>
        <w:t>Спілки ректорів вищих</w:t>
      </w:r>
      <w:r w:rsidRPr="00A636E2">
        <w:rPr>
          <w:rFonts w:ascii="Arial" w:eastAsia="Times New Roman" w:hAnsi="Arial" w:cs="Arial"/>
          <w:color w:val="000000"/>
          <w:sz w:val="21"/>
          <w:szCs w:val="21"/>
          <w:lang w:eastAsia="uk-UA"/>
        </w:rPr>
        <w:br/>
        <w:t xml:space="preserve">навчальних закладів України                     Л. В. </w:t>
      </w:r>
      <w:proofErr w:type="spellStart"/>
      <w:r w:rsidRPr="00A636E2">
        <w:rPr>
          <w:rFonts w:ascii="Arial" w:eastAsia="Times New Roman" w:hAnsi="Arial" w:cs="Arial"/>
          <w:color w:val="000000"/>
          <w:sz w:val="21"/>
          <w:szCs w:val="21"/>
          <w:lang w:eastAsia="uk-UA"/>
        </w:rPr>
        <w:t>Губерський</w:t>
      </w:r>
      <w:proofErr w:type="spellEnd"/>
    </w:p>
    <w:p w:rsidR="00B911FC" w:rsidRDefault="00B911FC"/>
    <w:sectPr w:rsidR="00B911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E2"/>
    <w:rsid w:val="00A636E2"/>
    <w:rsid w:val="00B911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36E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6E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636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636E2"/>
    <w:rPr>
      <w:b/>
      <w:bCs/>
    </w:rPr>
  </w:style>
  <w:style w:type="character" w:customStyle="1" w:styleId="apple-converted-space">
    <w:name w:val="apple-converted-space"/>
    <w:basedOn w:val="a0"/>
    <w:rsid w:val="00A636E2"/>
  </w:style>
  <w:style w:type="character" w:styleId="a5">
    <w:name w:val="Hyperlink"/>
    <w:basedOn w:val="a0"/>
    <w:uiPriority w:val="99"/>
    <w:semiHidden/>
    <w:unhideWhenUsed/>
    <w:rsid w:val="00A636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36E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6E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636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636E2"/>
    <w:rPr>
      <w:b/>
      <w:bCs/>
    </w:rPr>
  </w:style>
  <w:style w:type="character" w:customStyle="1" w:styleId="apple-converted-space">
    <w:name w:val="apple-converted-space"/>
    <w:basedOn w:val="a0"/>
    <w:rsid w:val="00A636E2"/>
  </w:style>
  <w:style w:type="character" w:styleId="a5">
    <w:name w:val="Hyperlink"/>
    <w:basedOn w:val="a0"/>
    <w:uiPriority w:val="99"/>
    <w:semiHidden/>
    <w:unhideWhenUsed/>
    <w:rsid w:val="00A63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7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test/program_zno/1006/" TargetMode="External"/><Relationship Id="rId13" Type="http://schemas.openxmlformats.org/officeDocument/2006/relationships/hyperlink" Target="http://osvita.ua/test/program_zno/945/" TargetMode="External"/><Relationship Id="rId3" Type="http://schemas.openxmlformats.org/officeDocument/2006/relationships/settings" Target="settings.xml"/><Relationship Id="rId7" Type="http://schemas.openxmlformats.org/officeDocument/2006/relationships/hyperlink" Target="http://osvita.ua/test/program_zno/946/" TargetMode="External"/><Relationship Id="rId12" Type="http://schemas.openxmlformats.org/officeDocument/2006/relationships/hyperlink" Target="http://osvita.ua/test/program_zno/94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svita.ua/legislation/Ser_osv/38325/" TargetMode="External"/><Relationship Id="rId11" Type="http://schemas.openxmlformats.org/officeDocument/2006/relationships/hyperlink" Target="http://osvita.ua/test/program_zno/944/" TargetMode="External"/><Relationship Id="rId5" Type="http://schemas.openxmlformats.org/officeDocument/2006/relationships/hyperlink" Target="http://osvita.ua/legislation/law/2235/" TargetMode="External"/><Relationship Id="rId15" Type="http://schemas.openxmlformats.org/officeDocument/2006/relationships/hyperlink" Target="http://osvita.ua/test/program_zno/1005/" TargetMode="External"/><Relationship Id="rId10" Type="http://schemas.openxmlformats.org/officeDocument/2006/relationships/hyperlink" Target="http://osvita.ua/test/program_zno/943/" TargetMode="External"/><Relationship Id="rId4" Type="http://schemas.openxmlformats.org/officeDocument/2006/relationships/webSettings" Target="webSettings.xml"/><Relationship Id="rId9" Type="http://schemas.openxmlformats.org/officeDocument/2006/relationships/hyperlink" Target="http://osvita.ua/test/program_zno/1126/" TargetMode="External"/><Relationship Id="rId14" Type="http://schemas.openxmlformats.org/officeDocument/2006/relationships/hyperlink" Target="http://osvita.ua/test/program_zno/9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3280</Words>
  <Characters>1870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Григорьевич</dc:creator>
  <cp:lastModifiedBy>Николай Григорьевич</cp:lastModifiedBy>
  <cp:revision>1</cp:revision>
  <dcterms:created xsi:type="dcterms:W3CDTF">2014-10-27T12:58:00Z</dcterms:created>
  <dcterms:modified xsi:type="dcterms:W3CDTF">2014-10-27T12:59:00Z</dcterms:modified>
</cp:coreProperties>
</file>