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FB" w:rsidRDefault="00ED5CFB" w:rsidP="005950ED">
      <w:pPr>
        <w:pStyle w:val="30"/>
        <w:shd w:val="clear" w:color="auto" w:fill="auto"/>
        <w:jc w:val="center"/>
      </w:pPr>
      <w:r>
        <w:t>Висновки за результатами</w:t>
      </w:r>
    </w:p>
    <w:p w:rsidR="00ED5CFB" w:rsidRDefault="00ED5CFB" w:rsidP="005950ED">
      <w:pPr>
        <w:pStyle w:val="30"/>
        <w:shd w:val="clear" w:color="auto" w:fill="auto"/>
        <w:jc w:val="center"/>
      </w:pPr>
      <w:r>
        <w:t>атестаційиої експертизи</w:t>
      </w:r>
      <w:r w:rsidR="00F02073">
        <w:t xml:space="preserve"> Родинського</w:t>
      </w:r>
      <w:r>
        <w:t xml:space="preserve"> комунального дошкільного на</w:t>
      </w:r>
      <w:r w:rsidR="00F02073">
        <w:t>вчального</w:t>
      </w:r>
      <w:r w:rsidR="004D4C91">
        <w:rPr>
          <w:lang w:val="ru-RU"/>
        </w:rPr>
        <w:t xml:space="preserve"> </w:t>
      </w:r>
      <w:r w:rsidR="00F02073">
        <w:t>закладу(ясел-садка)</w:t>
      </w:r>
      <w:r w:rsidR="004D4C91">
        <w:rPr>
          <w:lang w:val="ru-RU"/>
        </w:rPr>
        <w:t xml:space="preserve"> </w:t>
      </w:r>
      <w:r w:rsidR="00F02073">
        <w:t>№ 39 «Світлячок</w:t>
      </w:r>
      <w:r>
        <w:t>»</w:t>
      </w:r>
    </w:p>
    <w:p w:rsidR="00ED5CFB" w:rsidRDefault="00ED5CFB" w:rsidP="005950ED">
      <w:pPr>
        <w:pStyle w:val="30"/>
        <w:shd w:val="clear" w:color="auto" w:fill="auto"/>
        <w:jc w:val="center"/>
      </w:pPr>
      <w:r>
        <w:t>відділу освіти Красноармійської міської ради</w:t>
      </w:r>
    </w:p>
    <w:p w:rsidR="00ED5CFB" w:rsidRDefault="00ED5CFB" w:rsidP="00370575">
      <w:pPr>
        <w:pStyle w:val="30"/>
        <w:shd w:val="clear" w:color="auto" w:fill="auto"/>
        <w:jc w:val="center"/>
        <w:rPr>
          <w:rFonts w:cs="Arial Unicode MS"/>
        </w:rPr>
      </w:pPr>
    </w:p>
    <w:tbl>
      <w:tblPr>
        <w:tblW w:w="10860"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305"/>
        <w:gridCol w:w="7421"/>
      </w:tblGrid>
      <w:tr w:rsidR="00ED5CFB" w:rsidTr="005950ED">
        <w:tc>
          <w:tcPr>
            <w:tcW w:w="1134" w:type="dxa"/>
          </w:tcPr>
          <w:p w:rsidR="00ED5CFB" w:rsidRDefault="00ED5CFB" w:rsidP="00DD7B26">
            <w:pPr>
              <w:pStyle w:val="21"/>
              <w:shd w:val="clear" w:color="auto" w:fill="auto"/>
              <w:spacing w:after="120" w:line="280" w:lineRule="exact"/>
              <w:ind w:left="240" w:firstLine="0"/>
              <w:jc w:val="left"/>
              <w:rPr>
                <w:rFonts w:cs="Arial Unicode MS"/>
              </w:rPr>
            </w:pPr>
            <w:r>
              <w:rPr>
                <w:rStyle w:val="20"/>
              </w:rPr>
              <w:t>№</w:t>
            </w:r>
          </w:p>
          <w:p w:rsidR="00ED5CFB" w:rsidRDefault="00ED5CFB" w:rsidP="00DD7B26">
            <w:pPr>
              <w:pStyle w:val="21"/>
              <w:shd w:val="clear" w:color="auto" w:fill="auto"/>
              <w:spacing w:before="120" w:line="280" w:lineRule="exact"/>
              <w:ind w:firstLine="0"/>
              <w:jc w:val="left"/>
              <w:rPr>
                <w:rFonts w:cs="Arial Unicode MS"/>
              </w:rPr>
            </w:pPr>
          </w:p>
        </w:tc>
        <w:tc>
          <w:tcPr>
            <w:tcW w:w="2305" w:type="dxa"/>
            <w:vAlign w:val="bottom"/>
          </w:tcPr>
          <w:p w:rsidR="00ED5CFB" w:rsidRDefault="00ED5CFB" w:rsidP="00DD7B26">
            <w:pPr>
              <w:pStyle w:val="21"/>
              <w:shd w:val="clear" w:color="auto" w:fill="auto"/>
              <w:ind w:firstLine="0"/>
              <w:jc w:val="center"/>
              <w:rPr>
                <w:rFonts w:cs="Arial Unicode MS"/>
              </w:rPr>
            </w:pPr>
            <w:r>
              <w:rPr>
                <w:rStyle w:val="22"/>
              </w:rPr>
              <w:t>Напрям, за яким проводилась атестаційна експертиза</w:t>
            </w:r>
          </w:p>
        </w:tc>
        <w:tc>
          <w:tcPr>
            <w:tcW w:w="7421" w:type="dxa"/>
          </w:tcPr>
          <w:p w:rsidR="00ED5CFB" w:rsidRDefault="00ED5CFB" w:rsidP="00DD7B26">
            <w:pPr>
              <w:pStyle w:val="21"/>
              <w:shd w:val="clear" w:color="auto" w:fill="auto"/>
              <w:spacing w:line="280" w:lineRule="exact"/>
              <w:ind w:firstLine="0"/>
              <w:jc w:val="center"/>
              <w:rPr>
                <w:rFonts w:cs="Arial Unicode MS"/>
              </w:rPr>
            </w:pPr>
            <w:r>
              <w:rPr>
                <w:rStyle w:val="22"/>
              </w:rPr>
              <w:t>Висновки</w:t>
            </w:r>
          </w:p>
        </w:tc>
      </w:tr>
      <w:tr w:rsidR="00ED5CFB" w:rsidTr="005950ED">
        <w:tc>
          <w:tcPr>
            <w:tcW w:w="1134" w:type="dxa"/>
          </w:tcPr>
          <w:p w:rsidR="00ED5CFB" w:rsidRDefault="00ED5CFB" w:rsidP="00DD7B26">
            <w:pPr>
              <w:pStyle w:val="30"/>
              <w:shd w:val="clear" w:color="auto" w:fill="auto"/>
            </w:pPr>
            <w:r>
              <w:t>1.</w:t>
            </w:r>
          </w:p>
        </w:tc>
        <w:tc>
          <w:tcPr>
            <w:tcW w:w="2305" w:type="dxa"/>
          </w:tcPr>
          <w:p w:rsidR="00ED5CFB" w:rsidRDefault="00ED5CFB" w:rsidP="00DD7B26">
            <w:pPr>
              <w:pStyle w:val="30"/>
              <w:shd w:val="clear" w:color="auto" w:fill="auto"/>
              <w:rPr>
                <w:rFonts w:cs="Arial Unicode MS"/>
              </w:rPr>
            </w:pPr>
            <w:r w:rsidRPr="00D00593">
              <w:t>Відповідність документації, в тому числі фінансової</w:t>
            </w:r>
          </w:p>
        </w:tc>
        <w:tc>
          <w:tcPr>
            <w:tcW w:w="7421" w:type="dxa"/>
          </w:tcPr>
          <w:p w:rsidR="00EE3A8B" w:rsidRPr="00973D9F" w:rsidRDefault="00EE3A8B" w:rsidP="00EE3A8B">
            <w:pPr>
              <w:pStyle w:val="a8"/>
              <w:ind w:firstLine="720"/>
              <w:jc w:val="both"/>
            </w:pPr>
            <w:r w:rsidRPr="00973D9F">
              <w:t>Відповідно до</w:t>
            </w:r>
            <w:r>
              <w:t xml:space="preserve"> </w:t>
            </w:r>
            <w:r w:rsidRPr="00973D9F">
              <w:t>ст.21 Закону України “ Про дошкільну освіту “, наказу департаменту освіти і науки Донецької облдержадміністрації від 30.01.2015 № 67 «Про затвердження Порядку атестації дошкільних, загальноосвітніх, позашкільних навчальних закладів» та  на підставі наказу відділу  освіти Красноармійської міської ради від 14.01.2016 № 34 «</w:t>
            </w:r>
            <w:r>
              <w:t>П</w:t>
            </w:r>
            <w:r w:rsidRPr="00973D9F">
              <w:t>ро проведення атестації закладів освіти у 2016 році» проведено атестаційну експертизу Родинського дошкільного навчального закладу № 39 «Світлячок»</w:t>
            </w:r>
          </w:p>
          <w:p w:rsidR="00ED5CFB" w:rsidRPr="00DD7B26" w:rsidRDefault="00ED5CFB" w:rsidP="00D00593">
            <w:pPr>
              <w:pStyle w:val="30"/>
              <w:rPr>
                <w:b w:val="0"/>
                <w:bCs w:val="0"/>
              </w:rPr>
            </w:pPr>
            <w:r w:rsidRPr="00DD7B26">
              <w:rPr>
                <w:b w:val="0"/>
                <w:bCs w:val="0"/>
              </w:rPr>
              <w:t>За результатами атестаційної експертизи, що була прове</w:t>
            </w:r>
            <w:r w:rsidR="00EE3A8B">
              <w:rPr>
                <w:b w:val="0"/>
                <w:bCs w:val="0"/>
              </w:rPr>
              <w:t>дена атестаційною комісією з  29 лютого по 04 березня</w:t>
            </w:r>
            <w:r w:rsidRPr="00DD7B26">
              <w:rPr>
                <w:b w:val="0"/>
                <w:bCs w:val="0"/>
              </w:rPr>
              <w:t xml:space="preserve"> 2016 року, встановлено наступне.</w:t>
            </w:r>
          </w:p>
          <w:p w:rsidR="00ED5CFB" w:rsidRPr="00DD7B26" w:rsidRDefault="00EE3A8B" w:rsidP="00D00593">
            <w:pPr>
              <w:pStyle w:val="30"/>
              <w:rPr>
                <w:b w:val="0"/>
                <w:bCs w:val="0"/>
              </w:rPr>
            </w:pPr>
            <w:r>
              <w:rPr>
                <w:b w:val="0"/>
                <w:bCs w:val="0"/>
              </w:rPr>
              <w:t>Родинський к</w:t>
            </w:r>
            <w:r w:rsidR="00ED5CFB" w:rsidRPr="00DD7B26">
              <w:rPr>
                <w:b w:val="0"/>
                <w:bCs w:val="0"/>
              </w:rPr>
              <w:t>омунальний дошкільний нав</w:t>
            </w:r>
            <w:r>
              <w:rPr>
                <w:b w:val="0"/>
                <w:bCs w:val="0"/>
              </w:rPr>
              <w:t>чальний заклад (ясла-садок) № 39 «Світлячок</w:t>
            </w:r>
            <w:r w:rsidR="00ED5CFB" w:rsidRPr="00DD7B26">
              <w:rPr>
                <w:b w:val="0"/>
                <w:bCs w:val="0"/>
              </w:rPr>
              <w:t>»  з</w:t>
            </w:r>
            <w:r>
              <w:rPr>
                <w:b w:val="0"/>
                <w:bCs w:val="0"/>
              </w:rPr>
              <w:t>аснований у 2013</w:t>
            </w:r>
            <w:r w:rsidR="00ED5CFB" w:rsidRPr="00DD7B26">
              <w:rPr>
                <w:b w:val="0"/>
                <w:bCs w:val="0"/>
              </w:rPr>
              <w:t xml:space="preserve"> році</w:t>
            </w:r>
            <w:r>
              <w:rPr>
                <w:b w:val="0"/>
                <w:bCs w:val="0"/>
              </w:rPr>
              <w:t xml:space="preserve"> шляхом реорганізації двох садків</w:t>
            </w:r>
            <w:r w:rsidR="00ED5CFB" w:rsidRPr="00DD7B26">
              <w:rPr>
                <w:b w:val="0"/>
                <w:bCs w:val="0"/>
              </w:rPr>
              <w:t xml:space="preserve">. Проектна потужність </w:t>
            </w:r>
            <w:r>
              <w:rPr>
                <w:b w:val="0"/>
                <w:bCs w:val="0"/>
              </w:rPr>
              <w:t>РКДНЗ № 39-6 груп на 15</w:t>
            </w:r>
            <w:r w:rsidR="00ED5CFB" w:rsidRPr="00DD7B26">
              <w:rPr>
                <w:b w:val="0"/>
                <w:bCs w:val="0"/>
              </w:rPr>
              <w:t>0 мі</w:t>
            </w:r>
            <w:r>
              <w:rPr>
                <w:b w:val="0"/>
                <w:bCs w:val="0"/>
              </w:rPr>
              <w:t>сць, фактична наповнюваність - 5 груп, в яких виховуються 116</w:t>
            </w:r>
            <w:r w:rsidR="00ED5CFB" w:rsidRPr="00DD7B26">
              <w:rPr>
                <w:b w:val="0"/>
                <w:bCs w:val="0"/>
              </w:rPr>
              <w:t xml:space="preserve"> дітей. </w:t>
            </w:r>
          </w:p>
          <w:p w:rsidR="00ED5CFB" w:rsidRPr="00DD7B26" w:rsidRDefault="00EE3A8B" w:rsidP="00D00593">
            <w:pPr>
              <w:pStyle w:val="30"/>
              <w:rPr>
                <w:b w:val="0"/>
                <w:bCs w:val="0"/>
              </w:rPr>
            </w:pPr>
            <w:r>
              <w:rPr>
                <w:b w:val="0"/>
                <w:bCs w:val="0"/>
              </w:rPr>
              <w:t>Родинський к</w:t>
            </w:r>
            <w:r w:rsidR="00ED5CFB" w:rsidRPr="00DD7B26">
              <w:rPr>
                <w:b w:val="0"/>
                <w:bCs w:val="0"/>
              </w:rPr>
              <w:t>омунальний дошкільний нав</w:t>
            </w:r>
            <w:r>
              <w:rPr>
                <w:b w:val="0"/>
                <w:bCs w:val="0"/>
              </w:rPr>
              <w:t>чальний заклад (ясла-садок) № 39 очолює Коротіна Ірина Василівна</w:t>
            </w:r>
            <w:r w:rsidR="00ED5CFB" w:rsidRPr="00DD7B26">
              <w:rPr>
                <w:b w:val="0"/>
                <w:bCs w:val="0"/>
              </w:rPr>
              <w:t>, яка має повну вищу ос</w:t>
            </w:r>
            <w:r w:rsidR="00632F54">
              <w:rPr>
                <w:b w:val="0"/>
                <w:bCs w:val="0"/>
              </w:rPr>
              <w:t>віту, стаж на посаді керівника - 5</w:t>
            </w:r>
            <w:r w:rsidR="00ED5CFB" w:rsidRPr="00DD7B26">
              <w:rPr>
                <w:b w:val="0"/>
                <w:bCs w:val="0"/>
              </w:rPr>
              <w:t xml:space="preserve"> років.</w:t>
            </w:r>
          </w:p>
          <w:p w:rsidR="00ED5CFB" w:rsidRPr="00DD7B26" w:rsidRDefault="00ED5CFB" w:rsidP="00D00593">
            <w:pPr>
              <w:pStyle w:val="30"/>
              <w:rPr>
                <w:b w:val="0"/>
                <w:bCs w:val="0"/>
              </w:rPr>
            </w:pPr>
            <w:r w:rsidRPr="00DD7B26">
              <w:rPr>
                <w:b w:val="0"/>
                <w:bCs w:val="0"/>
              </w:rPr>
              <w:t>Нормативно-правове забезпечення діяльності дошкільного закладу здійснюється у відповідності до державних документів.</w:t>
            </w:r>
          </w:p>
          <w:p w:rsidR="00ED5CFB" w:rsidRPr="00DD7B26" w:rsidRDefault="00ED5CFB" w:rsidP="00D00593">
            <w:pPr>
              <w:pStyle w:val="30"/>
              <w:rPr>
                <w:b w:val="0"/>
                <w:bCs w:val="0"/>
              </w:rPr>
            </w:pPr>
            <w:r w:rsidRPr="00DD7B26">
              <w:rPr>
                <w:b w:val="0"/>
                <w:bCs w:val="0"/>
              </w:rPr>
              <w:t>Заклад працює за п’ятиденним робочим тижнем  5 груп з 10,5-годинним режимом роботи (з 7</w:t>
            </w:r>
            <w:r>
              <w:rPr>
                <w:b w:val="0"/>
                <w:bCs w:val="0"/>
              </w:rPr>
              <w:t>.</w:t>
            </w:r>
            <w:r w:rsidRPr="00DD7B26">
              <w:rPr>
                <w:b w:val="0"/>
                <w:bCs w:val="0"/>
              </w:rPr>
              <w:t>00 до 17</w:t>
            </w:r>
            <w:r>
              <w:rPr>
                <w:b w:val="0"/>
                <w:bCs w:val="0"/>
              </w:rPr>
              <w:t>.</w:t>
            </w:r>
            <w:r w:rsidRPr="00DD7B26">
              <w:rPr>
                <w:b w:val="0"/>
                <w:bCs w:val="0"/>
              </w:rPr>
              <w:t>30)</w:t>
            </w:r>
            <w:r w:rsidR="00632F54">
              <w:rPr>
                <w:b w:val="0"/>
                <w:bCs w:val="0"/>
              </w:rPr>
              <w:t>.</w:t>
            </w:r>
            <w:r w:rsidRPr="00DD7B26">
              <w:rPr>
                <w:b w:val="0"/>
                <w:bCs w:val="0"/>
              </w:rPr>
              <w:t>На час проведення атестаційної екс</w:t>
            </w:r>
            <w:r w:rsidR="00632F54">
              <w:rPr>
                <w:b w:val="0"/>
                <w:bCs w:val="0"/>
              </w:rPr>
              <w:t>пертизи у закладі функціонує одна група</w:t>
            </w:r>
            <w:r w:rsidRPr="00DD7B26">
              <w:rPr>
                <w:b w:val="0"/>
                <w:bCs w:val="0"/>
              </w:rPr>
              <w:t xml:space="preserve"> ран</w:t>
            </w:r>
            <w:r w:rsidR="00632F54">
              <w:rPr>
                <w:b w:val="0"/>
                <w:bCs w:val="0"/>
              </w:rPr>
              <w:t>нього віку (списковий склад - 20</w:t>
            </w:r>
            <w:r w:rsidRPr="00DD7B26">
              <w:rPr>
                <w:b w:val="0"/>
                <w:bCs w:val="0"/>
              </w:rPr>
              <w:t xml:space="preserve"> дітей</w:t>
            </w:r>
            <w:r w:rsidR="00632F54">
              <w:rPr>
                <w:b w:val="0"/>
                <w:bCs w:val="0"/>
              </w:rPr>
              <w:t>); та 4 - дошкільного віку - 96</w:t>
            </w:r>
            <w:r w:rsidRPr="00DD7B26">
              <w:rPr>
                <w:b w:val="0"/>
                <w:bCs w:val="0"/>
              </w:rPr>
              <w:t xml:space="preserve"> дітей).</w:t>
            </w:r>
          </w:p>
          <w:p w:rsidR="00ED5CFB" w:rsidRPr="00DD7B26" w:rsidRDefault="00ED5CFB" w:rsidP="00D00593">
            <w:pPr>
              <w:pStyle w:val="30"/>
              <w:rPr>
                <w:b w:val="0"/>
                <w:bCs w:val="0"/>
              </w:rPr>
            </w:pPr>
            <w:r w:rsidRPr="00DD7B26">
              <w:rPr>
                <w:b w:val="0"/>
                <w:bCs w:val="0"/>
              </w:rPr>
              <w:t>Кількість дітей за списком дещо перевищує нормативи. Разом з тим, середній показник щоденного відвідування не перевищує нормативну чисельність.</w:t>
            </w:r>
          </w:p>
          <w:p w:rsidR="00ED5CFB" w:rsidRPr="00DD7B26" w:rsidRDefault="00ED5CFB" w:rsidP="00DD7B26">
            <w:pPr>
              <w:pStyle w:val="30"/>
              <w:shd w:val="clear" w:color="auto" w:fill="auto"/>
              <w:rPr>
                <w:b w:val="0"/>
                <w:bCs w:val="0"/>
              </w:rPr>
            </w:pPr>
            <w:r w:rsidRPr="00DD7B26">
              <w:rPr>
                <w:b w:val="0"/>
                <w:bCs w:val="0"/>
              </w:rPr>
              <w:t xml:space="preserve">Ведення документації в дошкільному закладі здійснюється відповідно до Примірної інструкції </w:t>
            </w:r>
            <w:r>
              <w:rPr>
                <w:b w:val="0"/>
                <w:bCs w:val="0"/>
              </w:rPr>
              <w:t>з</w:t>
            </w:r>
            <w:r w:rsidRPr="00DD7B26">
              <w:rPr>
                <w:b w:val="0"/>
                <w:bCs w:val="0"/>
              </w:rPr>
              <w:t xml:space="preserve"> діловодства у дошкільних навчальних закладах, затвердженої наказом </w:t>
            </w:r>
            <w:r w:rsidRPr="00DD7B26">
              <w:rPr>
                <w:b w:val="0"/>
                <w:bCs w:val="0"/>
              </w:rPr>
              <w:lastRenderedPageBreak/>
              <w:t>Міністерства освіти і науки, молоді та спорту України від 01.10.2012р. № 1059. Ділова документація і листування ведуться державною мовою з дотриманням єдиних вимог до форми і стилю оформлення. Усі документи зберігаються у визначеному місці.</w:t>
            </w:r>
          </w:p>
          <w:p w:rsidR="00632F54" w:rsidRPr="00632F54" w:rsidRDefault="00632F54" w:rsidP="00632F54">
            <w:pPr>
              <w:rPr>
                <w:rFonts w:ascii="Times New Roman" w:hAnsi="Times New Roman" w:cs="Times New Roman"/>
                <w:sz w:val="28"/>
                <w:szCs w:val="28"/>
              </w:rPr>
            </w:pPr>
            <w:r w:rsidRPr="00632F54">
              <w:rPr>
                <w:rFonts w:ascii="Times New Roman" w:hAnsi="Times New Roman" w:cs="Times New Roman"/>
                <w:sz w:val="28"/>
                <w:szCs w:val="28"/>
              </w:rPr>
              <w:t xml:space="preserve">Відповідно до наказу «Про затвердження номенклатури справ Родинського комунального дошкільного навчального закладу № 39», визначена відповідальна особа, яка за посадою і функціональними обов'язками веде ділову документацію та несуть відповідальність за її оформлення. Документування розпорядчої діяльності здійснюється за допомогою наказів. Терміни виконання наказів реальні, в них вказані конкретні виконавці. Із закінченням облікового зошита всі види наказів та облікові документи передаються на зберігання в архіві закладу. На кожен вид наказів заведено окрема книга,яка прошнуровано, пронумеровано, підписано завідувачем та скріплено печаткою. Кожному з  наказів присвоєно індекс за номенклатурою справ, який вказується при реєстрації документа. Реєстраційний індекс мають також вхідні та створені закладом документи, інші облікові документи дошкільного закладу (інструктажі, документація з питань охорони праці та техніки безпеки, атестаційні матеріали педагогічних працівників). </w:t>
            </w:r>
          </w:p>
          <w:p w:rsidR="00632F54" w:rsidRPr="00632F54" w:rsidRDefault="00632F54" w:rsidP="00632F54">
            <w:pPr>
              <w:rPr>
                <w:rFonts w:ascii="Times New Roman" w:hAnsi="Times New Roman" w:cs="Times New Roman"/>
                <w:b/>
                <w:bCs/>
                <w:sz w:val="28"/>
                <w:szCs w:val="28"/>
              </w:rPr>
            </w:pPr>
            <w:r w:rsidRPr="00632F54">
              <w:rPr>
                <w:rFonts w:ascii="Times New Roman" w:hAnsi="Times New Roman" w:cs="Times New Roman"/>
                <w:sz w:val="28"/>
                <w:szCs w:val="28"/>
              </w:rPr>
              <w:t xml:space="preserve">Діяльність трудового колективу регламентується Правилами внутрішнього розпорядку, які регулюють розпорядок та трудову дисципліну усіх категорій працівників. Правила внутрішнього розпорядку працівників Родинського комунального дошкільного навчального закладу № 39 розроблені та відповідають структурі «Типових правил внутрішнього розпорядку для працівників державних навчально - виховних закладів України», затверджених наказом МОНУ від 20.12.2003» № 455, «Погоджені» головою ПК Рокецькою Н.О. та «Затверджені» завідувачем, усі працівники ознайомлені з даними Правилами. Згідно зі ст. 29 КЗпП України кожен працівник у перший день своєї роботи ознайомлюється під особистий підпис з посадовою інструкцією, розробленою для даної посади, затвердженою керівником закладу. У ході вивчення стану кадрового діловодства ознайомлено із веденням особових справ працівників закладу. Особові справи заведені на всіх педагогічних та технічних працівників, містять - усі необхідні документи. Кількість трудових книжок працівників на час перевірки  - 28 книжки (трудова книжка Панченко О.Г , згідно заяві видана працівнику на руки, та трудова книжка Рудь Ю.А. (сумісник) знаходиться </w:t>
            </w:r>
            <w:r w:rsidRPr="00632F54">
              <w:rPr>
                <w:rFonts w:ascii="Times New Roman" w:hAnsi="Times New Roman" w:cs="Times New Roman"/>
                <w:sz w:val="28"/>
                <w:szCs w:val="28"/>
              </w:rPr>
              <w:lastRenderedPageBreak/>
              <w:t xml:space="preserve">за місцем основної роботи), трудова книжка завідувача закладу Коротіної  І.В зберігається в кадровій службі відділу освіти Красноармійської міської ради. Записи до трудових книжок вносяться своєчасно, працівники ознайомлюються із записами у трудових книжках. Записи в трудових книжках відповідають вимогам Інструкції про порядок ведення трудових книжок працівників, затвердженої наказом від 29.07.1993 № 58 Міністерства праці України, Міністерства юстиції України, Міністерства соціального захисту населення України, зареєстрованої в Міністерстві юстиції України 17 серпня 1993 року за № 110. Трудові книжки реєструються у Книзі обліку руху трудових книжок і вкладишів до них. Книга пронумерована, прошита та скріплена печаткою. У день звільнення працівники вчасно отримують свою трудову книжку, про що свідчать підписи осіб. Відповідно до Інструкції з ведення ділової документації, затвердженої наказом МОНУ від 23.06.00 № 240 в дошкільному закладі ведуться книги наказів з кадрових питань Книга наказів з кадрових питань прошита, скріплена печаткою та пронумерована. Накази видаються своєчасно. Працівники навчального закладу вчасно ознайомлюються з наказами під підпис. Усі накази щодо припинення трудових відносин із працівниками містять посилання на відповідну статтю КЗпП України, заяву працівника. Щорічно відбувається звіт завідувача дошкільним навчальним закладом перед колективом та батьківською громадськістю про стан фінансово-господарської діяльності, готовність дітей до навчання в школі, організацію навчально - виховного процесу, харчування та медичне обслуговування вихованців закладу, про що свідчать наявні матеріали. Аналіз дитячої захворюваності ведеться постійно. В «Книгах щоденного відвідування дітей» визначається кількість днів відвідування дітьми, пропущених, кількість днів пропущений по хворобі. Книги по групах ведуться охайно, прошиті, пронумеровані, скріплені печаткою. Відповідно наказу МОЗУ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у всіх працівників дошкільного навчального закладу вчасно пройдені медичні огляди, вчасно проведений санмінімум. На підставі результатів обстежень у кожного працівника є висновок щодо можливості допущення його до роботи. </w:t>
            </w:r>
            <w:r w:rsidRPr="00632F54">
              <w:rPr>
                <w:rFonts w:ascii="Times New Roman" w:hAnsi="Times New Roman" w:cs="Times New Roman"/>
                <w:sz w:val="28"/>
                <w:szCs w:val="28"/>
              </w:rPr>
              <w:lastRenderedPageBreak/>
              <w:t>Прострочених термінів проходження медичних оглядів та санмінімуму під час перевірки не виявлено. Матеріальні цінності оприбутковані своєчасно, про що свідчать інвентарні номери. Складські книги пронумеровані, прошнуровані та скріплені печаткою.</w:t>
            </w:r>
          </w:p>
          <w:p w:rsidR="00ED5CFB" w:rsidRDefault="00ED5CFB" w:rsidP="00DD7B26">
            <w:pPr>
              <w:pStyle w:val="30"/>
              <w:shd w:val="clear" w:color="auto" w:fill="auto"/>
              <w:rPr>
                <w:rFonts w:cs="Arial Unicode MS"/>
              </w:rPr>
            </w:pPr>
          </w:p>
        </w:tc>
      </w:tr>
      <w:tr w:rsidR="00ED5CFB" w:rsidTr="005950ED">
        <w:tc>
          <w:tcPr>
            <w:tcW w:w="1134" w:type="dxa"/>
          </w:tcPr>
          <w:p w:rsidR="00ED5CFB" w:rsidRPr="00F17473" w:rsidRDefault="00F17473" w:rsidP="00DD7B26">
            <w:pPr>
              <w:pStyle w:val="30"/>
              <w:shd w:val="clear" w:color="auto" w:fill="auto"/>
              <w:rPr>
                <w:rFonts w:cs="Arial Unicode MS"/>
              </w:rPr>
            </w:pPr>
            <w:r w:rsidRPr="00F17473">
              <w:rPr>
                <w:rFonts w:cs="Arial Unicode MS"/>
              </w:rPr>
              <w:lastRenderedPageBreak/>
              <w:t>2</w:t>
            </w:r>
          </w:p>
        </w:tc>
        <w:tc>
          <w:tcPr>
            <w:tcW w:w="2305" w:type="dxa"/>
          </w:tcPr>
          <w:p w:rsidR="00ED5CFB" w:rsidRDefault="00ED5CFB" w:rsidP="00DD7B26">
            <w:pPr>
              <w:pStyle w:val="30"/>
              <w:shd w:val="clear" w:color="auto" w:fill="auto"/>
              <w:rPr>
                <w:rFonts w:cs="Arial Unicode MS"/>
              </w:rPr>
            </w:pPr>
            <w:r w:rsidRPr="005B098E">
              <w:t>Створення умов для навчання дітей з особливими потребами</w:t>
            </w:r>
          </w:p>
        </w:tc>
        <w:tc>
          <w:tcPr>
            <w:tcW w:w="7421" w:type="dxa"/>
          </w:tcPr>
          <w:p w:rsidR="00632F54" w:rsidRPr="00632F54" w:rsidRDefault="00632F54" w:rsidP="00632F54">
            <w:pPr>
              <w:rPr>
                <w:rFonts w:ascii="Times New Roman" w:hAnsi="Times New Roman" w:cs="Times New Roman"/>
                <w:b/>
                <w:bCs/>
                <w:sz w:val="28"/>
                <w:szCs w:val="28"/>
              </w:rPr>
            </w:pPr>
            <w:r>
              <w:rPr>
                <w:b/>
                <w:bCs/>
                <w:szCs w:val="28"/>
              </w:rPr>
              <w:t xml:space="preserve">  </w:t>
            </w:r>
            <w:r w:rsidRPr="00632F54">
              <w:rPr>
                <w:rFonts w:ascii="Times New Roman" w:hAnsi="Times New Roman" w:cs="Times New Roman"/>
                <w:sz w:val="28"/>
                <w:szCs w:val="28"/>
              </w:rPr>
              <w:t>У Родинському комунальномудошкільному навчальному закладі № 39 одна дитина дошкільного віку має статус потерпілого від наслідків аварії на ЧАЕС, 6 дітей із багатодітних сімей. Для цієї категорії дітей створено сприятливі умови для навчання та розвитку. Вихователі проводять творчі заняття, ігри, прогулянки здійснюється індивідуальна робота.</w:t>
            </w:r>
          </w:p>
          <w:p w:rsidR="00ED5CFB" w:rsidRPr="00DD7B26" w:rsidRDefault="00ED5CFB" w:rsidP="00DD7B26">
            <w:pPr>
              <w:pStyle w:val="30"/>
              <w:shd w:val="clear" w:color="auto" w:fill="auto"/>
              <w:rPr>
                <w:b w:val="0"/>
                <w:bCs w:val="0"/>
              </w:rPr>
            </w:pP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t>3</w:t>
            </w:r>
          </w:p>
        </w:tc>
        <w:tc>
          <w:tcPr>
            <w:tcW w:w="2305" w:type="dxa"/>
          </w:tcPr>
          <w:p w:rsidR="00ED5CFB" w:rsidRDefault="00ED5CFB" w:rsidP="00DD7B26">
            <w:pPr>
              <w:pStyle w:val="30"/>
              <w:shd w:val="clear" w:color="auto" w:fill="auto"/>
              <w:rPr>
                <w:rFonts w:cs="Arial Unicode MS"/>
              </w:rPr>
            </w:pPr>
            <w:r w:rsidRPr="005B098E">
              <w:t>Дієвість внутрішнього моніторингу навчальних досягнень (розвитку) вихованців</w:t>
            </w:r>
          </w:p>
        </w:tc>
        <w:tc>
          <w:tcPr>
            <w:tcW w:w="7421" w:type="dxa"/>
          </w:tcPr>
          <w:p w:rsidR="00632F54" w:rsidRPr="00632F54" w:rsidRDefault="00632F54" w:rsidP="00632F54">
            <w:pPr>
              <w:ind w:firstLine="708"/>
              <w:jc w:val="both"/>
              <w:rPr>
                <w:rFonts w:ascii="Times New Roman" w:hAnsi="Times New Roman" w:cs="Times New Roman"/>
                <w:sz w:val="28"/>
                <w:szCs w:val="28"/>
              </w:rPr>
            </w:pPr>
            <w:r>
              <w:t xml:space="preserve">  </w:t>
            </w:r>
            <w:r w:rsidRPr="00632F54">
              <w:rPr>
                <w:rFonts w:ascii="Times New Roman" w:hAnsi="Times New Roman" w:cs="Times New Roman"/>
                <w:sz w:val="28"/>
                <w:szCs w:val="28"/>
              </w:rPr>
              <w:t>Освітній процес визначається освітнім стандартом – Базовим компонентом дошкільної освіти. Інваріантну складову змісту дошкільної освіти систематизовано за освітніми лініями: «Особистість дитини», «Дитина в соціумі», «Дитина в природному довкіллі», «Дитина в світі культури»,  «Гра дитини», «Дитина в сенсорно-пізнавальному просторі», «Мовлення дитини».</w:t>
            </w:r>
          </w:p>
          <w:p w:rsidR="00632F54" w:rsidRPr="00632F54" w:rsidRDefault="00632F54" w:rsidP="00632F54">
            <w:pPr>
              <w:ind w:firstLine="708"/>
              <w:jc w:val="both"/>
              <w:rPr>
                <w:rFonts w:ascii="Times New Roman" w:hAnsi="Times New Roman" w:cs="Times New Roman"/>
                <w:b/>
                <w:sz w:val="28"/>
                <w:szCs w:val="28"/>
              </w:rPr>
            </w:pPr>
            <w:r w:rsidRPr="00632F54">
              <w:rPr>
                <w:rFonts w:ascii="Times New Roman" w:hAnsi="Times New Roman" w:cs="Times New Roman"/>
                <w:sz w:val="28"/>
                <w:szCs w:val="28"/>
              </w:rPr>
              <w:t xml:space="preserve">Відповідно річному плану проводиться тематичне, комплексне, вибіркове вивчення освітнього процесу. За результатами складаються довідки, висновки та пропозиції розглядаються на педагогічній раді, доводяться до відома. Проводиться медико-педагогічний контроль за навантаженням дітей під час фізкультурного заняття, в наявності протоколи. Планування освітньої діяльності в вікових групах забезпечує участь дітей у різних видах ігор: сюжетно-рольових, дидактичних, настільно- друкованих, рухливих, театралізованих, конструюванні. Річний план роботи закладу містить розділи «методична робота з кадрами», «робота методичного кабінету». Заходи розділів спрямовуються на виконання річних завдань. Забезпечується належний методичний супровід організації освітнього процесу, методична допомога вихователям, обираються доцільні форми методичної роботи. Педагоги використовують проектні методи організації освітнього процесу, елементи педагогічних технологій, зокрема з раннього навчання дітей читанню. В наявності окреме приміщення методичного кабінету, дидактичні та методичні матеріали систематизуються відповідно розділам програми, створюється картотека. У розпорядженні педагогів фахова та дитяча література, періодичні видання, наочність. В групах зібрано та впорядковано достатній обсяг </w:t>
            </w:r>
            <w:r w:rsidRPr="00632F54">
              <w:rPr>
                <w:rFonts w:ascii="Times New Roman" w:hAnsi="Times New Roman" w:cs="Times New Roman"/>
                <w:sz w:val="28"/>
                <w:szCs w:val="28"/>
              </w:rPr>
              <w:lastRenderedPageBreak/>
              <w:t>дидактичних матеріалів для організації роботи з розділів програми. Складені розклади занять, організація навчальної діяльності не перевищує гранично допустимих норм навчального навантаження на дитину. В закладі створена «Українська кімната» у якій відображені українське подвір’я та світлиця, предмети побуту, тощо . У групах створені народознавчі куточки, в яких є ляльки в національному вбранні, українські сувеніри, ілюстровані альбоми з краєвидами України, тощо. Питання виховання у дітей основ українського громадянства постійно висвітлюються у освітній діяльності: на заняттях, дитячих ранках, родинних святах, у повсякденному житті. Вихованці закладу отримують протягом дошкільного дитинства цілу систему знань про Батьківщину, рідну мову, родину та родинні традиції, культуру поведінки, права та обов'язки в сім'ї, дитячому садку, суспільстві, на основі яких формуються моральні та громадянські почуття та погляди вихованців Зображувальна діяльність представлена в закладі традиційними видами: малювання, аплікація, ліплення, конструювання. В групах створено навчально - розвивальне середовище, обладнані осередки самостійної художньої діяльності, які оснащенні відповідними матеріалами, що дає можливість дитині проявити себе в творчій діяльності. Ця діяльність спрямована на розвиток естетичного смаку, зображувальних навичок, креативності та творчості у дітей; планується та проводиться у єдності з темами проектів, що вивчаються у вікових групах. Робота з розвитку мовлення дітей планується і проводиться на заняттях, в ранкові години, під час  прогулянок, в ІІ половині дня,  у вечірні години, через різноманітні види та форми діяльності. Значна увага приділяється навчанню дітей елементам грамоти.  Проте, немає системи у роботі  з формування правильної вимови звуків у дітей.</w:t>
            </w:r>
            <w:r w:rsidRPr="00632F54">
              <w:rPr>
                <w:rFonts w:ascii="Times New Roman" w:hAnsi="Times New Roman" w:cs="Times New Roman"/>
                <w:b/>
                <w:sz w:val="28"/>
                <w:szCs w:val="28"/>
              </w:rPr>
              <w:t xml:space="preserve"> </w:t>
            </w:r>
          </w:p>
          <w:p w:rsidR="00632F54" w:rsidRPr="00632F54" w:rsidRDefault="00632F54" w:rsidP="00632F54">
            <w:pPr>
              <w:rPr>
                <w:rFonts w:ascii="Times New Roman" w:hAnsi="Times New Roman" w:cs="Times New Roman"/>
                <w:b/>
                <w:bCs/>
                <w:sz w:val="28"/>
                <w:szCs w:val="28"/>
              </w:rPr>
            </w:pPr>
            <w:r w:rsidRPr="00632F54">
              <w:rPr>
                <w:rFonts w:ascii="Times New Roman" w:hAnsi="Times New Roman" w:cs="Times New Roman"/>
                <w:sz w:val="28"/>
                <w:szCs w:val="28"/>
              </w:rPr>
              <w:t xml:space="preserve"> Процес формування елементарних математичних уявлень та сенсорного виховання дітей раннього та дошкільного віку у дошкільному закладі забезпечено на достатньому рівні. Для цього створене необхідне розвивальне середовище, по вікових групах матеріал структуровано на основі ключових математичних понять (колір, величина, геометричні фігури та тіла, кількість і лічба, множини, орієнтування у просторі та часі тощо). Основними формами організації роботи у формуванні елементарних математичних уявлень з дітьми є ігри, індивідуальна практична робота, заняття. Групи оснащені великою кількістю розвивальних ігор: пазли, конструктори, мозаїки тощо. Поданий розділ має відповідне </w:t>
            </w:r>
            <w:r w:rsidRPr="00632F54">
              <w:rPr>
                <w:rFonts w:ascii="Times New Roman" w:hAnsi="Times New Roman" w:cs="Times New Roman"/>
                <w:sz w:val="28"/>
                <w:szCs w:val="28"/>
              </w:rPr>
              <w:lastRenderedPageBreak/>
              <w:t xml:space="preserve">методичне забезпечення у групах та методичному кабінеті закладу: методична література, орієнтовні конспекти занять з математики, дидактичні ігри. Результати спостережень за дітьми, розвиток їх умінь і навичок та рівень засвоєння вихованцями знань, відповідає вимогам Базового компонента дошкільної освіти свідчить, що більшість дітей добре засвоюють програмовий матеріал на заняттях, уміють зосередитись, старанно виконують поставлені завдання, долають труднощі, розуміють вказівки дорослого, володіють математичними поняттями, застосовують на практиці знання . Процес формування елементарних математичних уявлень та сенсорного виховання дітей раннього та дошкільного віку у дошкільному закладі забезпечено на достатньому рівні. </w:t>
            </w:r>
          </w:p>
          <w:p w:rsidR="00ED5CFB" w:rsidRDefault="00ED5CFB" w:rsidP="00632F54">
            <w:pPr>
              <w:pStyle w:val="30"/>
              <w:rPr>
                <w:rFonts w:cs="Arial Unicode MS"/>
              </w:rPr>
            </w:pP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4</w:t>
            </w:r>
          </w:p>
        </w:tc>
        <w:tc>
          <w:tcPr>
            <w:tcW w:w="2305" w:type="dxa"/>
          </w:tcPr>
          <w:p w:rsidR="00ED5CFB" w:rsidRDefault="00ED5CFB" w:rsidP="00DD7B26">
            <w:pPr>
              <w:pStyle w:val="30"/>
              <w:shd w:val="clear" w:color="auto" w:fill="auto"/>
              <w:rPr>
                <w:rFonts w:cs="Arial Unicode MS"/>
              </w:rPr>
            </w:pPr>
            <w:r w:rsidRPr="005B098E">
              <w:t>Організація роботи щодо професійного розвитку педагогічних працівників</w:t>
            </w:r>
          </w:p>
        </w:tc>
        <w:tc>
          <w:tcPr>
            <w:tcW w:w="7421" w:type="dxa"/>
          </w:tcPr>
          <w:p w:rsidR="003C0A56" w:rsidRDefault="003C0A56" w:rsidP="003C0A56">
            <w:pPr>
              <w:jc w:val="both"/>
              <w:rPr>
                <w:rFonts w:ascii="Times New Roman" w:hAnsi="Times New Roman" w:cs="Times New Roman"/>
                <w:sz w:val="28"/>
                <w:szCs w:val="28"/>
              </w:rPr>
            </w:pPr>
            <w:r w:rsidRPr="003C0A56">
              <w:rPr>
                <w:rFonts w:ascii="Times New Roman" w:hAnsi="Times New Roman" w:cs="Times New Roman"/>
                <w:sz w:val="28"/>
                <w:szCs w:val="28"/>
              </w:rPr>
              <w:t>В дошкільному навчальному закладі  № 39 працює 30 працівників, у т.ч. педагогічні працівники -</w:t>
            </w:r>
            <w:r w:rsidRPr="003C0A56">
              <w:rPr>
                <w:rFonts w:ascii="Times New Roman" w:hAnsi="Times New Roman" w:cs="Times New Roman"/>
                <w:sz w:val="28"/>
                <w:szCs w:val="28"/>
                <w:lang w:val="ru-RU"/>
              </w:rPr>
              <w:t xml:space="preserve"> 12</w:t>
            </w:r>
            <w:r w:rsidRPr="003C0A56">
              <w:rPr>
                <w:rFonts w:ascii="Times New Roman" w:hAnsi="Times New Roman" w:cs="Times New Roman"/>
                <w:sz w:val="28"/>
                <w:szCs w:val="28"/>
              </w:rPr>
              <w:t>, у т.ч. спеціалістів</w:t>
            </w:r>
            <w:r w:rsidRPr="003C0A56">
              <w:rPr>
                <w:rFonts w:ascii="Times New Roman" w:hAnsi="Times New Roman" w:cs="Times New Roman"/>
                <w:sz w:val="28"/>
                <w:szCs w:val="28"/>
                <w:lang w:val="ru-RU"/>
              </w:rPr>
              <w:t xml:space="preserve"> -2</w:t>
            </w:r>
            <w:r w:rsidRPr="003C0A56">
              <w:rPr>
                <w:rFonts w:ascii="Times New Roman" w:hAnsi="Times New Roman" w:cs="Times New Roman"/>
                <w:sz w:val="28"/>
                <w:szCs w:val="28"/>
              </w:rPr>
              <w:t>,</w:t>
            </w:r>
            <w:r w:rsidRPr="003C0A56">
              <w:rPr>
                <w:rFonts w:ascii="Times New Roman" w:hAnsi="Times New Roman" w:cs="Times New Roman"/>
                <w:sz w:val="28"/>
                <w:szCs w:val="28"/>
                <w:lang w:val="ru-RU"/>
              </w:rPr>
              <w:t xml:space="preserve"> у т.ч. техперсонал – 15 з них 1 сумісник ,</w:t>
            </w:r>
            <w:r w:rsidRPr="003C0A56">
              <w:rPr>
                <w:rFonts w:ascii="Times New Roman" w:hAnsi="Times New Roman" w:cs="Times New Roman"/>
                <w:sz w:val="28"/>
                <w:szCs w:val="28"/>
              </w:rPr>
              <w:t xml:space="preserve">адміністративного персоналу </w:t>
            </w:r>
            <w:r w:rsidRPr="003C0A56">
              <w:rPr>
                <w:rFonts w:ascii="Times New Roman" w:hAnsi="Times New Roman" w:cs="Times New Roman"/>
                <w:sz w:val="28"/>
                <w:szCs w:val="28"/>
                <w:lang w:val="ru-RU"/>
              </w:rPr>
              <w:t>– 1 .</w:t>
            </w:r>
            <w:r w:rsidRPr="003C0A56">
              <w:rPr>
                <w:rFonts w:ascii="Times New Roman" w:hAnsi="Times New Roman" w:cs="Times New Roman"/>
                <w:sz w:val="28"/>
                <w:szCs w:val="28"/>
              </w:rPr>
              <w:t xml:space="preserve"> </w:t>
            </w:r>
          </w:p>
          <w:p w:rsidR="003C0A56" w:rsidRPr="003C0A56" w:rsidRDefault="003C0A56" w:rsidP="003C0A56">
            <w:pPr>
              <w:pStyle w:val="30"/>
              <w:rPr>
                <w:b w:val="0"/>
                <w:bCs w:val="0"/>
              </w:rPr>
            </w:pPr>
            <w:r>
              <w:rPr>
                <w:b w:val="0"/>
                <w:bCs w:val="0"/>
              </w:rPr>
              <w:t xml:space="preserve">Вищу фахову педагогічну освіту мають 5 </w:t>
            </w:r>
            <w:r w:rsidRPr="00DD7B26">
              <w:rPr>
                <w:b w:val="0"/>
                <w:bCs w:val="0"/>
              </w:rPr>
              <w:t>педпрацівника</w:t>
            </w:r>
            <w:r>
              <w:rPr>
                <w:b w:val="0"/>
                <w:bCs w:val="0"/>
              </w:rPr>
              <w:t xml:space="preserve"> (42</w:t>
            </w:r>
            <w:r w:rsidRPr="00DD7B26">
              <w:rPr>
                <w:b w:val="0"/>
                <w:bCs w:val="0"/>
              </w:rPr>
              <w:t xml:space="preserve">%), </w:t>
            </w:r>
            <w:r>
              <w:rPr>
                <w:b w:val="0"/>
                <w:bCs w:val="0"/>
              </w:rPr>
              <w:t xml:space="preserve">базову вищу фахову - 7 особи (58 </w:t>
            </w:r>
            <w:r w:rsidRPr="00DD7B26">
              <w:rPr>
                <w:b w:val="0"/>
                <w:bCs w:val="0"/>
              </w:rPr>
              <w:t>%)</w:t>
            </w:r>
            <w:r>
              <w:rPr>
                <w:b w:val="0"/>
                <w:bCs w:val="0"/>
              </w:rPr>
              <w:t>.</w:t>
            </w:r>
          </w:p>
          <w:p w:rsidR="00281AE5" w:rsidRPr="00DD7B26" w:rsidRDefault="003C0A56" w:rsidP="00281AE5">
            <w:pPr>
              <w:pStyle w:val="30"/>
              <w:rPr>
                <w:b w:val="0"/>
                <w:bCs w:val="0"/>
              </w:rPr>
            </w:pPr>
            <w:r w:rsidRPr="00281AE5">
              <w:rPr>
                <w:b w:val="0"/>
              </w:rPr>
              <w:t xml:space="preserve"> Станом на дату атестації заклад  повністю укомплектований працівниками відповідно до штатних розпису.100% педагогічних працівників охоплені проходженням курсів підвищення кваліфікації. Строки проходження курсової підготовки педагогів без порушень. В цьому навчально-виховному  році підлягають атестації 3 вихователя, які своєчасно пройшли курсову перепідготовку . Організація та проведення атестації в дошкільному навчальному закладі відповідають вимогам Типового положення про атестацію, затвердженого наказом Міністерства освіти і науки України від 6.10.2010 № 930 (із змінами, затвердженими наказом Міністерства освіти і науки, молоді та спорту України №1473 від 20.12.2011, наказом МОН№ 1135 від 08.08.2013). Складений перспективний план підвищення кваліфікації та атестації педагогічних працівників закладу. Строки атестації педагогів без порушень.   Виданий наказ «Про створення атестаційної комісіі та проведенню атестації педагогічних працівників у 2015-2016 році» по РКДНЗ від 14.09.2015 № 24-1.В наявності нормативно-правові документи з атестації, складаються графіки роботи атестаційної комісії, характеристики на педагогів, які атестуються, в наявності атестаційні листи, що зберігаються в особових справах та видаються на руки. В поточному році атестації підлягають 3 </w:t>
            </w:r>
            <w:r w:rsidRPr="00281AE5">
              <w:rPr>
                <w:b w:val="0"/>
              </w:rPr>
              <w:lastRenderedPageBreak/>
              <w:t>особи в черговому порядку, заяви на позачергову атестацію не подавались.</w:t>
            </w:r>
            <w:r w:rsidRPr="003C0A56">
              <w:t xml:space="preserve"> </w:t>
            </w:r>
            <w:r w:rsidR="00281AE5" w:rsidRPr="00DD7B26">
              <w:rPr>
                <w:b w:val="0"/>
                <w:bCs w:val="0"/>
              </w:rPr>
              <w:t>Складений графік роботи атестаційної комісі</w:t>
            </w:r>
            <w:r w:rsidR="00281AE5">
              <w:rPr>
                <w:b w:val="0"/>
                <w:bCs w:val="0"/>
              </w:rPr>
              <w:t>ї з вивчення діяльності педагогів</w:t>
            </w:r>
            <w:r w:rsidR="00281AE5" w:rsidRPr="00DD7B26">
              <w:rPr>
                <w:b w:val="0"/>
                <w:bCs w:val="0"/>
              </w:rPr>
              <w:t>.</w:t>
            </w:r>
          </w:p>
          <w:p w:rsidR="00281AE5" w:rsidRPr="00DD7B26" w:rsidRDefault="00281AE5" w:rsidP="00281AE5">
            <w:pPr>
              <w:pStyle w:val="30"/>
              <w:rPr>
                <w:b w:val="0"/>
                <w:bCs w:val="0"/>
              </w:rPr>
            </w:pPr>
            <w:r w:rsidRPr="00DD7B26">
              <w:rPr>
                <w:b w:val="0"/>
                <w:bCs w:val="0"/>
              </w:rPr>
              <w:t>Систематизовані нормативно-правові документи з атестації, складаються графіки роботи атестаційної комісії, характеристики на педагогів, які атестуються, в наявності атестаційні листи, що зберігаються в особових справах та видаються на руки.</w:t>
            </w:r>
          </w:p>
          <w:p w:rsidR="003C0A56" w:rsidRPr="003C0A56" w:rsidRDefault="003C0A56" w:rsidP="003C0A56">
            <w:pPr>
              <w:rPr>
                <w:rFonts w:ascii="Times New Roman" w:hAnsi="Times New Roman" w:cs="Times New Roman"/>
                <w:sz w:val="28"/>
                <w:szCs w:val="28"/>
              </w:rPr>
            </w:pPr>
            <w:r w:rsidRPr="003C0A56">
              <w:rPr>
                <w:rFonts w:ascii="Times New Roman" w:hAnsi="Times New Roman" w:cs="Times New Roman"/>
                <w:sz w:val="28"/>
                <w:szCs w:val="28"/>
              </w:rPr>
              <w:t xml:space="preserve">Накази щодо організації атестації видані вчасно. Засідання атестаційної комісії протоколюються. Протоколи </w:t>
            </w:r>
            <w:r w:rsidR="00281AE5">
              <w:rPr>
                <w:rFonts w:ascii="Times New Roman" w:hAnsi="Times New Roman" w:cs="Times New Roman"/>
                <w:sz w:val="28"/>
                <w:szCs w:val="28"/>
              </w:rPr>
              <w:t>ведуться в письмовому</w:t>
            </w:r>
            <w:r w:rsidRPr="003C0A56">
              <w:rPr>
                <w:rFonts w:ascii="Times New Roman" w:hAnsi="Times New Roman" w:cs="Times New Roman"/>
                <w:sz w:val="28"/>
                <w:szCs w:val="28"/>
              </w:rPr>
              <w:t xml:space="preserve"> вигляді. Проводиться робота з вивчення рівня педагогічної діяльності осіб, які підлягають атестації. Завідуючий закладу Коротіна І.В. пройшла курсову перепідготовку  у 2015 році.</w:t>
            </w:r>
          </w:p>
          <w:p w:rsidR="00ED5CFB" w:rsidRDefault="00ED5CFB" w:rsidP="00281AE5">
            <w:pPr>
              <w:pStyle w:val="30"/>
              <w:shd w:val="clear" w:color="auto" w:fill="auto"/>
              <w:rPr>
                <w:rFonts w:cs="Arial Unicode MS"/>
              </w:rPr>
            </w:pPr>
            <w:r w:rsidRPr="00DD7B26">
              <w:rPr>
                <w:b w:val="0"/>
                <w:bCs w:val="0"/>
              </w:rPr>
              <w:t>За результатами атестації попередніх р</w:t>
            </w:r>
            <w:r w:rsidR="00281AE5">
              <w:rPr>
                <w:b w:val="0"/>
                <w:bCs w:val="0"/>
              </w:rPr>
              <w:t>оків кваліфікаційні категорії:  «Спеціаліст 1 категорії» - 1особа (8</w:t>
            </w:r>
            <w:r w:rsidRPr="00DD7B26">
              <w:rPr>
                <w:b w:val="0"/>
                <w:bCs w:val="0"/>
              </w:rPr>
              <w:t>%), «Спеці</w:t>
            </w:r>
            <w:r>
              <w:rPr>
                <w:b w:val="0"/>
                <w:bCs w:val="0"/>
              </w:rPr>
              <w:t>а</w:t>
            </w:r>
            <w:r w:rsidRPr="00DD7B26">
              <w:rPr>
                <w:b w:val="0"/>
                <w:bCs w:val="0"/>
              </w:rPr>
              <w:t xml:space="preserve">ліст 2-ї </w:t>
            </w:r>
            <w:r w:rsidR="00281AE5">
              <w:rPr>
                <w:b w:val="0"/>
                <w:bCs w:val="0"/>
              </w:rPr>
              <w:t xml:space="preserve">категорії» - 1 особа ( 8 </w:t>
            </w:r>
            <w:r w:rsidRPr="00DD7B26">
              <w:rPr>
                <w:b w:val="0"/>
                <w:bCs w:val="0"/>
              </w:rPr>
              <w:t>%),</w:t>
            </w:r>
            <w:r w:rsidR="00281AE5">
              <w:rPr>
                <w:b w:val="0"/>
                <w:bCs w:val="0"/>
              </w:rPr>
              <w:t xml:space="preserve">  відповідають займаній посаді 8 осіб – (67%), не атестувались – 2</w:t>
            </w:r>
            <w:r>
              <w:rPr>
                <w:b w:val="0"/>
                <w:bCs w:val="0"/>
              </w:rPr>
              <w:t xml:space="preserve"> (початківці)</w:t>
            </w:r>
            <w:r w:rsidRPr="00DD7B26">
              <w:rPr>
                <w:b w:val="0"/>
                <w:bCs w:val="0"/>
              </w:rPr>
              <w:t>.</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5</w:t>
            </w:r>
          </w:p>
        </w:tc>
        <w:tc>
          <w:tcPr>
            <w:tcW w:w="2305" w:type="dxa"/>
          </w:tcPr>
          <w:p w:rsidR="00ED5CFB" w:rsidRDefault="00ED5CFB" w:rsidP="00DD7B26">
            <w:pPr>
              <w:pStyle w:val="30"/>
              <w:shd w:val="clear" w:color="auto" w:fill="auto"/>
              <w:rPr>
                <w:rFonts w:cs="Arial Unicode MS"/>
              </w:rPr>
            </w:pPr>
            <w:r w:rsidRPr="003D616E">
              <w:t>Наявність бібліотеки та, або використання інформаційно - комунікаційних технологій в навчальному процесі</w:t>
            </w:r>
          </w:p>
        </w:tc>
        <w:tc>
          <w:tcPr>
            <w:tcW w:w="7421" w:type="dxa"/>
          </w:tcPr>
          <w:p w:rsidR="00281AE5" w:rsidRPr="00281AE5" w:rsidRDefault="00281AE5" w:rsidP="00281AE5">
            <w:pPr>
              <w:rPr>
                <w:rFonts w:ascii="Times New Roman" w:hAnsi="Times New Roman" w:cs="Times New Roman"/>
                <w:bCs/>
                <w:sz w:val="28"/>
                <w:szCs w:val="28"/>
              </w:rPr>
            </w:pPr>
            <w:r w:rsidRPr="00024091">
              <w:rPr>
                <w:lang w:val="ru-RU"/>
              </w:rPr>
              <w:t xml:space="preserve">  </w:t>
            </w:r>
            <w:r w:rsidRPr="00281AE5">
              <w:rPr>
                <w:rFonts w:ascii="Times New Roman" w:hAnsi="Times New Roman" w:cs="Times New Roman"/>
                <w:sz w:val="28"/>
                <w:szCs w:val="28"/>
              </w:rPr>
              <w:t>Дошкільний навчальний заклад підключений до Інтернет мережі провайдер Укртелеком, має свою електрону скриньку (</w:t>
            </w:r>
            <w:r w:rsidRPr="00281AE5">
              <w:rPr>
                <w:rFonts w:ascii="Times New Roman" w:hAnsi="Times New Roman" w:cs="Times New Roman"/>
                <w:sz w:val="28"/>
                <w:szCs w:val="28"/>
                <w:shd w:val="clear" w:color="auto" w:fill="FFFFFF"/>
              </w:rPr>
              <w:t>dnzsvetlyachok39@yandex.ua</w:t>
            </w:r>
            <w:r w:rsidRPr="00281AE5">
              <w:rPr>
                <w:rFonts w:ascii="Times New Roman" w:hAnsi="Times New Roman" w:cs="Times New Roman"/>
                <w:sz w:val="28"/>
                <w:szCs w:val="28"/>
                <w:lang w:val="ru-RU"/>
              </w:rPr>
              <w:t xml:space="preserve"> </w:t>
            </w:r>
            <w:r w:rsidRPr="00281AE5">
              <w:rPr>
                <w:rFonts w:ascii="Times New Roman" w:hAnsi="Times New Roman" w:cs="Times New Roman"/>
                <w:sz w:val="28"/>
                <w:szCs w:val="28"/>
              </w:rPr>
              <w:t>), підключений до Skype . Заклад забезпечений комп’ютером, принтером. 50% педагогічних працівники володіють технічними засобами навчання та використовують їх та інтернет-ресурси у навчально-виховному процесі. . Закладом представлена публічна презентація діяльності навчального закладу, в якій висвітлені види діяльності з дітьми, батьками, колективом. В автоматизованій система «Дитячий садок» упорядковані відповідно табелів списки дітей. У методичному кабінеті сформована по розділах методична та художня дитяча література, дидактичні посібники, картини, тощо. Методичними новинками постійно поповнюються дошкільні групи, кабінет завідувача та інших</w:t>
            </w:r>
          </w:p>
          <w:p w:rsidR="00ED5CFB" w:rsidRPr="00DD7B26" w:rsidRDefault="00ED5CFB" w:rsidP="003D616E">
            <w:pPr>
              <w:pStyle w:val="30"/>
              <w:rPr>
                <w:b w:val="0"/>
                <w:bCs w:val="0"/>
              </w:rPr>
            </w:pPr>
            <w:r w:rsidRPr="00DD7B26">
              <w:rPr>
                <w:b w:val="0"/>
                <w:bCs w:val="0"/>
              </w:rPr>
              <w:t>Аналіз показників використання педагогічними працівниками технічних засобів навчання дає змогу зробити висновок про достатній рівень забезпеченості КДНЗ технічними засобами навчання.</w:t>
            </w:r>
          </w:p>
          <w:p w:rsidR="00ED5CFB" w:rsidRPr="00DD7B26" w:rsidRDefault="00ED5CFB" w:rsidP="003D616E">
            <w:pPr>
              <w:pStyle w:val="30"/>
              <w:rPr>
                <w:b w:val="0"/>
                <w:bCs w:val="0"/>
              </w:rPr>
            </w:pPr>
            <w:r w:rsidRPr="00DD7B26">
              <w:rPr>
                <w:b w:val="0"/>
                <w:bCs w:val="0"/>
              </w:rPr>
              <w:t xml:space="preserve">Підвищенню рівня комп’ютерної грамотності, інформаційної компетентності сприяють самоосвіта, індивідуальне консультування, ефективно організована робота творчої групи </w:t>
            </w:r>
            <w:r w:rsidR="00281AE5">
              <w:rPr>
                <w:b w:val="0"/>
                <w:bCs w:val="0"/>
              </w:rPr>
              <w:t>Р</w:t>
            </w:r>
            <w:r w:rsidRPr="00DD7B26">
              <w:rPr>
                <w:b w:val="0"/>
                <w:bCs w:val="0"/>
              </w:rPr>
              <w:t>КДНЗ. Результати підвищення комп’ютерної грамотності педагогів покращують ефективність навчально-виховного процесу, позитивно впливають на якість освіти.</w:t>
            </w:r>
          </w:p>
          <w:p w:rsidR="00ED5CFB" w:rsidRPr="00DD7B26" w:rsidRDefault="00ED5CFB" w:rsidP="003D616E">
            <w:pPr>
              <w:pStyle w:val="30"/>
              <w:rPr>
                <w:b w:val="0"/>
                <w:bCs w:val="0"/>
              </w:rPr>
            </w:pPr>
            <w:r w:rsidRPr="00DD7B26">
              <w:rPr>
                <w:b w:val="0"/>
                <w:bCs w:val="0"/>
              </w:rPr>
              <w:lastRenderedPageBreak/>
              <w:t>Закладом представлена публічна презентація діяльності навчального закладу, в якій висвітлені види діяльності з дітьми, батьками, колективом.</w:t>
            </w:r>
          </w:p>
          <w:p w:rsidR="00ED5CFB" w:rsidRPr="00DD7B26" w:rsidRDefault="00ED5CFB" w:rsidP="00DD7B26">
            <w:pPr>
              <w:pStyle w:val="30"/>
              <w:shd w:val="clear" w:color="auto" w:fill="auto"/>
              <w:rPr>
                <w:b w:val="0"/>
                <w:bCs w:val="0"/>
              </w:rPr>
            </w:pPr>
            <w:r w:rsidRPr="00DD7B26">
              <w:rPr>
                <w:b w:val="0"/>
                <w:bCs w:val="0"/>
              </w:rPr>
              <w:t xml:space="preserve">Педагогічний колектив бере активну участь у розбудові єдиного освітнього простору, створено електрону базу даних всіх учасників навчально-виховного процесу, забезпечено систематичне, своєчасне оновлення інформації на освітньому порталі isuo.org , забезпечено електрону реєстрацію дітей до </w:t>
            </w:r>
            <w:r w:rsidR="00281AE5">
              <w:rPr>
                <w:b w:val="0"/>
                <w:bCs w:val="0"/>
              </w:rPr>
              <w:t>Р</w:t>
            </w:r>
            <w:r w:rsidRPr="00DD7B26">
              <w:rPr>
                <w:b w:val="0"/>
                <w:bCs w:val="0"/>
              </w:rPr>
              <w:t>КДНЗ.</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6</w:t>
            </w:r>
          </w:p>
        </w:tc>
        <w:tc>
          <w:tcPr>
            <w:tcW w:w="2305" w:type="dxa"/>
          </w:tcPr>
          <w:p w:rsidR="00ED5CFB" w:rsidRDefault="00ED5CFB" w:rsidP="00DD7B26">
            <w:pPr>
              <w:pStyle w:val="30"/>
              <w:shd w:val="clear" w:color="auto" w:fill="auto"/>
              <w:rPr>
                <w:rFonts w:cs="Arial Unicode MS"/>
              </w:rPr>
            </w:pPr>
            <w:r w:rsidRPr="00E023A3">
              <w:t>Загальний стан території, будівель та приміщень навчального закладу</w:t>
            </w:r>
          </w:p>
        </w:tc>
        <w:tc>
          <w:tcPr>
            <w:tcW w:w="7421" w:type="dxa"/>
          </w:tcPr>
          <w:p w:rsidR="00281AE5" w:rsidRPr="00281AE5" w:rsidRDefault="00281AE5" w:rsidP="00281AE5">
            <w:pPr>
              <w:rPr>
                <w:rFonts w:ascii="Times New Roman" w:hAnsi="Times New Roman" w:cs="Times New Roman"/>
                <w:b/>
                <w:bCs/>
                <w:sz w:val="28"/>
                <w:szCs w:val="28"/>
              </w:rPr>
            </w:pPr>
            <w:r w:rsidRPr="00281AE5">
              <w:rPr>
                <w:rFonts w:ascii="Times New Roman" w:hAnsi="Times New Roman" w:cs="Times New Roman"/>
                <w:sz w:val="28"/>
                <w:szCs w:val="28"/>
              </w:rPr>
              <w:t xml:space="preserve">Будівля побудована за типовим проектом, має </w:t>
            </w:r>
            <w:r w:rsidRPr="00281AE5">
              <w:rPr>
                <w:rFonts w:ascii="Times New Roman" w:hAnsi="Times New Roman" w:cs="Times New Roman"/>
                <w:sz w:val="28"/>
                <w:szCs w:val="28"/>
                <w:lang w:val="ru-RU"/>
              </w:rPr>
              <w:t>два</w:t>
            </w:r>
            <w:r w:rsidRPr="00281AE5">
              <w:rPr>
                <w:rFonts w:ascii="Times New Roman" w:hAnsi="Times New Roman" w:cs="Times New Roman"/>
                <w:sz w:val="28"/>
                <w:szCs w:val="28"/>
              </w:rPr>
              <w:t xml:space="preserve"> поверхи та загальну площу </w:t>
            </w:r>
            <w:r w:rsidRPr="00281AE5">
              <w:rPr>
                <w:rFonts w:ascii="Times New Roman" w:hAnsi="Times New Roman" w:cs="Times New Roman"/>
                <w:sz w:val="28"/>
                <w:szCs w:val="28"/>
                <w:lang w:val="ru-RU"/>
              </w:rPr>
              <w:t xml:space="preserve">1067 </w:t>
            </w:r>
            <w:r w:rsidRPr="00281AE5">
              <w:rPr>
                <w:rFonts w:ascii="Times New Roman" w:hAnsi="Times New Roman" w:cs="Times New Roman"/>
                <w:sz w:val="28"/>
                <w:szCs w:val="28"/>
              </w:rPr>
              <w:t xml:space="preserve">м . Площа території дошкільного закладу складає 0,445га.. На території розмішено 6 ігрових майданчиків, 3/4 площі яких вкриті травою, що забезпечує комфортне перебування дітей влітку. На ігрових майданчиках є пісочниці, лавки для відпочинку, гойдалки. Спортивний майданчик обладнаний спорудами для активного відпочинку. Адміністрація РКДНЗ піклується про збереження та покращення матеріально-технічної бази для забезпечення повноцінного функціонування дошкільного закладу. Будівля, групові приміщення та прибудинкова територія дошкільного закладу обладнані та утримуються відповідно до санітарних правил та норм утримання закладів освіти. Обладнання та меблі в групових кімнатах </w:t>
            </w:r>
            <w:r w:rsidRPr="00281AE5">
              <w:rPr>
                <w:rFonts w:ascii="Times New Roman" w:hAnsi="Times New Roman" w:cs="Times New Roman"/>
                <w:sz w:val="28"/>
                <w:szCs w:val="28"/>
                <w:lang w:val="ru-RU"/>
              </w:rPr>
              <w:t xml:space="preserve">частково оновлене, </w:t>
            </w:r>
            <w:r w:rsidRPr="00281AE5">
              <w:rPr>
                <w:rFonts w:ascii="Times New Roman" w:hAnsi="Times New Roman" w:cs="Times New Roman"/>
                <w:sz w:val="28"/>
                <w:szCs w:val="28"/>
              </w:rPr>
              <w:t>відповідають зросту та віковим особливостям дітей, надійно закріплені та у достатній кількості. Опалювальна та водопостачальні системи дошкільного закладу</w:t>
            </w:r>
            <w:r w:rsidRPr="00281AE5">
              <w:rPr>
                <w:rFonts w:ascii="Times New Roman" w:hAnsi="Times New Roman" w:cs="Times New Roman"/>
                <w:sz w:val="28"/>
                <w:szCs w:val="28"/>
                <w:lang w:val="ru-RU"/>
              </w:rPr>
              <w:t xml:space="preserve"> </w:t>
            </w:r>
            <w:r w:rsidRPr="00281AE5">
              <w:rPr>
                <w:rFonts w:ascii="Times New Roman" w:hAnsi="Times New Roman" w:cs="Times New Roman"/>
                <w:sz w:val="28"/>
                <w:szCs w:val="28"/>
              </w:rPr>
              <w:t>знаходиться у задовільному стані. Встановлені лічильники тепла, води. Підходи до будівлі, в'їзди й входи, проїзди й доріжки мають тверде покриття. Проте асфальтне покриття потребує заміни. В ході підготовки до нового 2015-2016 навчального року проведені такі ремонтні роботи: частково замінено систему опалення та водопостачання ; здійснено ремонт відмостків та цоколю;проведено косметичний ремонт групових та  туалетних кімнат; відремонтовано стіну та піч  у пральні;пофарбовано ігрове та спортивне обладнання. Разом з тим, потребують  заміни вітражні вікна коридору садочку, та вікна приміщення закладу,ігрові майданчики вимагають до оснащення ігровими спорудами та тіньовими навісами.</w:t>
            </w:r>
          </w:p>
          <w:p w:rsidR="00ED5CFB" w:rsidRDefault="00ED5CFB" w:rsidP="00281AE5">
            <w:pPr>
              <w:pStyle w:val="30"/>
              <w:shd w:val="clear" w:color="auto" w:fill="auto"/>
              <w:rPr>
                <w:b w:val="0"/>
                <w:bCs w:val="0"/>
              </w:rPr>
            </w:pPr>
            <w:r w:rsidRPr="00DD7B26">
              <w:rPr>
                <w:b w:val="0"/>
                <w:bCs w:val="0"/>
              </w:rPr>
              <w:t xml:space="preserve">У весняно - літній період та території закладу висаджуються квіти, упорядковуються майданчики, фарбується обладнання, тощо. На території дошкільного закладу триває благоустрій. </w:t>
            </w:r>
          </w:p>
          <w:p w:rsidR="00046FBA" w:rsidRDefault="00046FBA" w:rsidP="00281AE5">
            <w:pPr>
              <w:pStyle w:val="30"/>
              <w:shd w:val="clear" w:color="auto" w:fill="auto"/>
              <w:rPr>
                <w:rFonts w:cs="Arial Unicode MS"/>
              </w:rPr>
            </w:pP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7</w:t>
            </w:r>
          </w:p>
        </w:tc>
        <w:tc>
          <w:tcPr>
            <w:tcW w:w="2305" w:type="dxa"/>
          </w:tcPr>
          <w:p w:rsidR="00ED5CFB" w:rsidRDefault="00ED5CFB" w:rsidP="00DD7B26">
            <w:pPr>
              <w:pStyle w:val="30"/>
              <w:shd w:val="clear" w:color="auto" w:fill="auto"/>
              <w:rPr>
                <w:rFonts w:cs="Arial Unicode MS"/>
              </w:rPr>
            </w:pPr>
            <w:r w:rsidRPr="00DD3E9F">
              <w:t>Створення безпечних умов для учасників навчально-виховного процесу.</w:t>
            </w:r>
          </w:p>
        </w:tc>
        <w:tc>
          <w:tcPr>
            <w:tcW w:w="7421" w:type="dxa"/>
          </w:tcPr>
          <w:p w:rsidR="00281AE5" w:rsidRPr="00281AE5" w:rsidRDefault="00281AE5" w:rsidP="00281AE5">
            <w:pPr>
              <w:rPr>
                <w:rFonts w:ascii="Times New Roman" w:hAnsi="Times New Roman" w:cs="Times New Roman"/>
                <w:b/>
                <w:bCs/>
                <w:sz w:val="28"/>
                <w:szCs w:val="28"/>
              </w:rPr>
            </w:pPr>
            <w:r w:rsidRPr="00281AE5">
              <w:rPr>
                <w:rFonts w:ascii="Times New Roman" w:hAnsi="Times New Roman" w:cs="Times New Roman"/>
                <w:sz w:val="28"/>
                <w:szCs w:val="28"/>
              </w:rPr>
              <w:t>У РКДНЗ № 39 проводиться систематична та послідовна робота з питань охорони праці та безпеки життєдіяльності</w:t>
            </w:r>
            <w:r w:rsidR="003F7786" w:rsidRPr="00DD7B26">
              <w:t xml:space="preserve"> </w:t>
            </w:r>
            <w:r w:rsidR="003F7786">
              <w:rPr>
                <w:rFonts w:ascii="Times New Roman" w:hAnsi="Times New Roman" w:cs="Times New Roman"/>
                <w:sz w:val="28"/>
                <w:szCs w:val="28"/>
              </w:rPr>
              <w:t>н</w:t>
            </w:r>
            <w:r w:rsidR="003F7786" w:rsidRPr="003F7786">
              <w:rPr>
                <w:rFonts w:ascii="Times New Roman" w:hAnsi="Times New Roman" w:cs="Times New Roman"/>
                <w:sz w:val="28"/>
                <w:szCs w:val="28"/>
              </w:rPr>
              <w:t xml:space="preserve">а виконання ст.15 Закону України «Про охорону праці»  </w:t>
            </w:r>
            <w:r w:rsidRPr="003F7786">
              <w:rPr>
                <w:rFonts w:ascii="Times New Roman" w:hAnsi="Times New Roman" w:cs="Times New Roman"/>
                <w:sz w:val="28"/>
                <w:szCs w:val="28"/>
              </w:rPr>
              <w:t>.</w:t>
            </w:r>
            <w:r w:rsidRPr="00281AE5">
              <w:rPr>
                <w:rFonts w:ascii="Times New Roman" w:hAnsi="Times New Roman" w:cs="Times New Roman"/>
                <w:sz w:val="28"/>
                <w:szCs w:val="28"/>
              </w:rPr>
              <w:t xml:space="preserve"> Керівництвом закладу забезпечуються безпечні умови праці. Розроблені та затверджені інструкції з охорони праці, пожежної безпеки, які переглядаються відповідно до чинного законодавства. Усі інструкції зареєстровані у журналі реєстрації інструкцій та видані під особистий підпис працівників (журнал реєстрації видачі інструкцій). Затверджено програму вступного та первинного інструктажів, відповідно до яких проводиться інструктаж з новопризначеними працівниками з відповідним записом у журналах. Наказом по РКДНЗ створена комісія з перевірки знань з охорони праці працівників навчального закладу.. Відповідно до плану роботи проводяться консультації для батьків, бесіди, тижні безпеки, тематичні заняття та виховні заходи. Питання охорони праці та безпеки життєдіяльності заслуховуються на виробничих нарадах, засіданнях педрад. У РКДНЗ №  39 розроблені заходи щодо запобігання усіх видів дитячого травматизму та профілактики дорожньо - транспортного травматизму. Випадків травмування вихованців та працівників під час навчально-виховного процесу за останні 3 роки не зафіксовано. Травми  у побуті за 3 роки з працівниками зафіксовано 2 у 2013та 2015, з вихованцями не зафіксовано. У закладі призначено  відповідальну особу за протипожежний стан, затверджено план дій при виникненні пожежі або інших надзвичайних ситуацій та план-схема евакуації, яка оформлена на кожному поверсі будівлі, в наявності куточок з пожежної безпеки, ведеться журнал обліку вогнегасників, але не має централізованої протипожежної системи захисту(автоматичної пожежної сигналізації). До початку навчального року відділом освіти було проведено  перезарядка вогнегасників. Евакуаційні проходи, виходи, сходи та коридори не захаращені, проте не на всіх виходах є позначка «Вихід». У РКДНЗ № 39 постійно здійснюється адміністративно-господарський контроль за технічним станом приміщень та територією, щорічно оформлюється акт готовності дошкільного закладу до нового навчального року, технічний звіт по перевірці стану діючих електроустановок, заземлювачів та ліній електропередачі спільно з електровимірювальними та випробувальними роботами у відповідності з вимогами і нормами ПТЕ ЕС та ПУЕ, звіт по проведенню електровимірювальних та випробувальних робіт електроустаткування та </w:t>
            </w:r>
            <w:r w:rsidRPr="00281AE5">
              <w:rPr>
                <w:rFonts w:ascii="Times New Roman" w:hAnsi="Times New Roman" w:cs="Times New Roman"/>
                <w:sz w:val="28"/>
                <w:szCs w:val="28"/>
              </w:rPr>
              <w:lastRenderedPageBreak/>
              <w:t>електропристроїв.</w:t>
            </w:r>
          </w:p>
          <w:p w:rsidR="00ED5CFB" w:rsidRDefault="004D4C91" w:rsidP="003F7786">
            <w:pPr>
              <w:pStyle w:val="30"/>
              <w:rPr>
                <w:rFonts w:cs="Arial Unicode MS"/>
              </w:rPr>
            </w:pPr>
            <w:r w:rsidRPr="00924029">
              <w:rPr>
                <w:b w:val="0"/>
                <w:bCs w:val="0"/>
              </w:rPr>
              <w:t xml:space="preserve">   </w:t>
            </w:r>
            <w:r w:rsidR="00ED5CFB" w:rsidRPr="00DD7B26">
              <w:rPr>
                <w:b w:val="0"/>
                <w:bCs w:val="0"/>
              </w:rPr>
              <w:t xml:space="preserve">В </w:t>
            </w:r>
            <w:r w:rsidR="003F7786">
              <w:rPr>
                <w:b w:val="0"/>
                <w:bCs w:val="0"/>
              </w:rPr>
              <w:t>Р</w:t>
            </w:r>
            <w:r w:rsidR="00ED5CFB" w:rsidRPr="00DD7B26">
              <w:rPr>
                <w:b w:val="0"/>
                <w:bCs w:val="0"/>
              </w:rPr>
              <w:t>КДНЗ визначені відповід</w:t>
            </w:r>
            <w:r w:rsidR="003F7786">
              <w:rPr>
                <w:b w:val="0"/>
                <w:bCs w:val="0"/>
              </w:rPr>
              <w:t>альні особи, завідува Коротіної І..В., завгосп  Пилипенко Л.М.</w:t>
            </w:r>
            <w:r w:rsidR="00ED5CFB" w:rsidRPr="00DD7B26">
              <w:rPr>
                <w:b w:val="0"/>
                <w:bCs w:val="0"/>
              </w:rPr>
              <w:t xml:space="preserve">., які пройшли відповідну курсову підготовку і мають дозвільне посвідчення на проведення інструктажів з працівниками. За затвердженим завідувачем планом, призначена особа проводить всі види інструктажів (первинного, позапланового,повторного, цільового), відповідно до відомчих інструкцій та категорій посад. Один раз на три роки здійснюється навчання з охорони праці працівників колективу. </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8</w:t>
            </w:r>
          </w:p>
        </w:tc>
        <w:tc>
          <w:tcPr>
            <w:tcW w:w="2305" w:type="dxa"/>
          </w:tcPr>
          <w:p w:rsidR="00ED5CFB" w:rsidRDefault="00ED5CFB" w:rsidP="00F9512C">
            <w:pPr>
              <w:pStyle w:val="30"/>
            </w:pPr>
            <w:r>
              <w:t>Організація</w:t>
            </w:r>
          </w:p>
          <w:p w:rsidR="00ED5CFB" w:rsidRDefault="00ED5CFB" w:rsidP="00DD7B26">
            <w:pPr>
              <w:pStyle w:val="30"/>
              <w:shd w:val="clear" w:color="auto" w:fill="auto"/>
            </w:pPr>
            <w:r>
              <w:t>розвивального навчально - виховного середовища</w:t>
            </w:r>
          </w:p>
        </w:tc>
        <w:tc>
          <w:tcPr>
            <w:tcW w:w="7421" w:type="dxa"/>
          </w:tcPr>
          <w:p w:rsidR="00ED5CFB" w:rsidRPr="003F7786" w:rsidRDefault="003F7786" w:rsidP="003F7786">
            <w:pPr>
              <w:rPr>
                <w:rFonts w:ascii="Times New Roman" w:hAnsi="Times New Roman" w:cs="Times New Roman"/>
                <w:b/>
                <w:bCs/>
                <w:sz w:val="28"/>
                <w:szCs w:val="28"/>
              </w:rPr>
            </w:pPr>
            <w:r w:rsidRPr="003F7786">
              <w:rPr>
                <w:rFonts w:ascii="Times New Roman" w:hAnsi="Times New Roman" w:cs="Times New Roman"/>
                <w:sz w:val="28"/>
                <w:szCs w:val="28"/>
              </w:rPr>
              <w:t xml:space="preserve">Групові приміщення закладу належно забезпечені обладнанням, ігровим матеріалом для організації різних видів діяльності вихованців. Створені осередки для сюжетно-рольових ігор, самостійної художньої, театралізованої, рухової діяльності, ігор з конструктором, сенсорних ігор. Ігровий матеріал різноманітний, в достатній кількості. Обладнані куточки природи, чергування, в наявності інвентар для трудової діяльності. Предметне середовище групи раннього віку облаштоване з урахуванням вікових особливостей дітей, естетичності в підборі матеріалів, дотримання принципу розвивальності. Планування освітньої діяльності в вікових групах забезпечує участь дітей у різних видах ігор: сюжетно-рольових, дидактичних, настільно- друкованих, рухливих, театралізованих, конструюванні. В закладі функціонують музичний та фізкультурний зали, складені графіки їх роботи. Наповнення та облаштування залів дозволяють на належному рівні проводити фізкультурні, музичні заняття, свята і розваги .Відповідно річному плану проводиться тематичне, комплексне, вибіркове вивчення освітнього процесу. За результатами складаються довідки, висновки та пропозиції розглядаються на педагогічній раді, доводяться до відома. Проводиться медико-педагогічний контроль за навантаженням дітей під час фізкультурного заняття, в наявності протоколи. Складені режими дня та розклади занять. Кількість занять відповідає вимогам Наказу МОН № 446 від 20.04.15 року наказу «Про затвердження гранично допустимого навчального навантаження на дитину у дошкільних навчальних закладах різних типів та форми власності». Аналіз планування роботи вихователів не виявив значних недоліків. Зміст педагогічної роботи містить охоплення дітей організованою та самостійною діяльністю. Враховані та доцільно організовані 'протягом дня різні види навчально-пізнавальної, трудової, </w:t>
            </w:r>
            <w:r w:rsidRPr="003F7786">
              <w:rPr>
                <w:rFonts w:ascii="Times New Roman" w:hAnsi="Times New Roman" w:cs="Times New Roman"/>
                <w:sz w:val="28"/>
                <w:szCs w:val="28"/>
              </w:rPr>
              <w:lastRenderedPageBreak/>
              <w:t>художньої, рухової діяльності. Враховується диференційований підхід при планування роботи в різновіковій групі.</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9</w:t>
            </w:r>
          </w:p>
        </w:tc>
        <w:tc>
          <w:tcPr>
            <w:tcW w:w="2305" w:type="dxa"/>
          </w:tcPr>
          <w:p w:rsidR="00ED5CFB" w:rsidRDefault="00ED5CFB" w:rsidP="00F9512C">
            <w:pPr>
              <w:pStyle w:val="30"/>
              <w:rPr>
                <w:rFonts w:cs="Arial Unicode MS"/>
              </w:rPr>
            </w:pPr>
            <w:r w:rsidRPr="00F9512C">
              <w:t>Організація харчування дітей</w:t>
            </w:r>
          </w:p>
        </w:tc>
        <w:tc>
          <w:tcPr>
            <w:tcW w:w="7421" w:type="dxa"/>
          </w:tcPr>
          <w:p w:rsidR="003F7786" w:rsidRPr="003F7786" w:rsidRDefault="003F7786" w:rsidP="003F7786">
            <w:pPr>
              <w:rPr>
                <w:rFonts w:ascii="Times New Roman" w:hAnsi="Times New Roman" w:cs="Times New Roman"/>
                <w:b/>
                <w:bCs/>
                <w:sz w:val="28"/>
                <w:szCs w:val="28"/>
              </w:rPr>
            </w:pPr>
            <w:r>
              <w:t xml:space="preserve">  </w:t>
            </w:r>
            <w:r w:rsidRPr="003F7786">
              <w:rPr>
                <w:rFonts w:ascii="Times New Roman" w:hAnsi="Times New Roman" w:cs="Times New Roman"/>
                <w:sz w:val="28"/>
                <w:szCs w:val="28"/>
              </w:rPr>
              <w:t>У РКДНЗ № 39 встановлений 3-х разовий режим харчування згідно з діючим натуральним набором продуктів відповідно постанови Кабінету Міністрів України від 22.11.2004 № 1591 «Про затвердження норм харчування у навчальних та оздоровчих закладах». Продукти завозяться в дошкільний навчальний заклад відповідно до договорів з постачальниками і в достатньому асортименті, мають сертифікати якості та відповідності. Завгосп Пилипенко Людмила Миколаївна зберігає вказані документи в окремих папках. Продукти харчування розташовані в доступних місцях на стелажах та в ящиках. На час перевірки в «Журналі бракеражу сирої продукції» зафіксовані дата, номери супровідних документів, кількість замовлених продуктів, відповідає замовленим. Завгосп проводить аналіз виконання повноти заявок. Виходячи з наявності отримуваних продуктів, меню складається різноманітне, відповідає двотижневому примірному меню, яке затверджене керівником та погоджене в СЕС</w:t>
            </w:r>
            <w:r>
              <w:rPr>
                <w:rFonts w:ascii="Times New Roman" w:hAnsi="Times New Roman" w:cs="Times New Roman"/>
                <w:sz w:val="28"/>
                <w:szCs w:val="28"/>
              </w:rPr>
              <w:t xml:space="preserve"> з</w:t>
            </w:r>
            <w:r w:rsidRPr="00DD7B26">
              <w:t xml:space="preserve"> </w:t>
            </w:r>
            <w:r w:rsidRPr="003F7786">
              <w:rPr>
                <w:rFonts w:ascii="Times New Roman" w:hAnsi="Times New Roman" w:cs="Times New Roman"/>
                <w:sz w:val="28"/>
                <w:szCs w:val="28"/>
              </w:rPr>
              <w:t xml:space="preserve">начальником  управління, головним державним санітарним лікарем  Красноармійськогоміськрайонного Управління ГУ Держасанепідслужби у Донецькій області Лазарєвим В.О.   Картотека страв відповідає примірному меню та затверджена керівником. На харчоблоці весь кухонний посуд промаркований та пролітрований. Видача готової продукції здійснюється згідно графіку видачі їжі,  тільки після зняття проб сестрою медичною чи особою, яка призначена за наказом керівника за зняття проб, їх запису у «Журналі бракеражу готової продукції», щодо можливості реалізації кожної страви окремо. Добові проби кожного раціону відбираються кухарем, на них зазначені дата і час відбору, зберігаються в холодильнику при температурі + 4°С дві доби. Аналіз показників і відповідна корекція харчування реєструється в «Журналі обліку виконання норм харчування». Аналіз проводиться по всіх продуктах, враховуючи коефіцієнт, таблицю заміни та додаток 1 до «Інструкції з організації харчування...» В «Зошиті обліку відходів» правильно визначається відсоток відходів, який проводиться після контрольної зачистки. Відходи зберігаються у спеціальному посуді. Всі журнали з організації харчування прошиті, пронумеровані, скріплені печаткою, ведуться відповідно вимогам Інструкції з організації харчування дітей у дошкільних навчальних </w:t>
            </w:r>
            <w:r w:rsidRPr="003F7786">
              <w:rPr>
                <w:rFonts w:ascii="Times New Roman" w:hAnsi="Times New Roman" w:cs="Times New Roman"/>
                <w:sz w:val="28"/>
                <w:szCs w:val="28"/>
              </w:rPr>
              <w:lastRenderedPageBreak/>
              <w:t xml:space="preserve">закладах. На харчоблоці не виявлено зустрічних потоків сирої і готової продукції. Харчоблок забезпечений достатньою кількістю холодної і гарячої проточної води. Санітарний одяг для працівників харчоблоку (халати, фартухи, хустки, ковпаки тощо) чистий, охайний, замінюється при забрудненні. Вивчаючи протоколи педагогічних рад, виробничих нарад та батьківських зборів, можна зробити висновок, що питання з покращення організації харчування дітей в дошкільному навчальному закладі № 39 неодноразово виносилося на обговорення на педагогічних радах, виробничих нарадах та загальних батьківських зборах. </w:t>
            </w:r>
          </w:p>
          <w:p w:rsidR="00257C19" w:rsidRPr="00DD7B26" w:rsidRDefault="00257C19" w:rsidP="00257C19">
            <w:pPr>
              <w:pStyle w:val="30"/>
              <w:rPr>
                <w:b w:val="0"/>
                <w:bCs w:val="0"/>
              </w:rPr>
            </w:pPr>
            <w:r w:rsidRPr="00257C19">
              <w:rPr>
                <w:b w:val="0"/>
              </w:rPr>
              <w:t>Медична робота дошкільного закладу велася по всіх напрямках, передбаченим «Положенням про дошкільний виховний заклад», здійснює цей напрям роботи сестра медична Сіренко Тетяна Олександрівна (медичний стаж роботи у дошкільному закладі 11 років, за спеціальністю – акушерка, закінчила  Костянтинівське медучилище у 2004 році).У медичної сестри є окремий медичний кабінет з необхідним обладнанням.</w:t>
            </w:r>
            <w:r w:rsidRPr="00257C19">
              <w:rPr>
                <w:b w:val="0"/>
                <w:bCs w:val="0"/>
              </w:rPr>
              <w:t xml:space="preserve"> Ме</w:t>
            </w:r>
            <w:r w:rsidRPr="00DD7B26">
              <w:rPr>
                <w:b w:val="0"/>
                <w:bCs w:val="0"/>
              </w:rPr>
              <w:t>дичні карти дітей упорядковані та відповідають кількості дітей.</w:t>
            </w:r>
          </w:p>
          <w:p w:rsidR="00257C19" w:rsidRDefault="00257C19" w:rsidP="00257C19">
            <w:pPr>
              <w:rPr>
                <w:i/>
                <w:szCs w:val="28"/>
              </w:rPr>
            </w:pPr>
            <w:r w:rsidRPr="00257C19">
              <w:rPr>
                <w:rFonts w:ascii="Times New Roman" w:hAnsi="Times New Roman" w:cs="Times New Roman"/>
                <w:sz w:val="28"/>
                <w:szCs w:val="28"/>
              </w:rPr>
              <w:t xml:space="preserve"> Медичне обслуговування дітей у дошкільному навчальному закладі здійснюється завідувач амбулаторією № 4  лікарем-педіатром Жарковою Людмилою Костянтинівною 1 раз на рік тиждень Всі щеплення діти отримують в  амбулаторії № 4  за направленнями медичної сестри та лікаря. Всі медичні препарати, миючі та дезінфікуючи засоби зберігаються у недоступних для дітей місцях</w:t>
            </w:r>
            <w:r>
              <w:t>.</w:t>
            </w:r>
          </w:p>
          <w:p w:rsidR="00ED5CFB" w:rsidRPr="00DD7B26" w:rsidRDefault="00ED5CFB" w:rsidP="00D51B3A">
            <w:pPr>
              <w:pStyle w:val="30"/>
              <w:rPr>
                <w:b w:val="0"/>
                <w:bCs w:val="0"/>
              </w:rPr>
            </w:pPr>
            <w:r w:rsidRPr="00DD7B26">
              <w:rPr>
                <w:b w:val="0"/>
                <w:bCs w:val="0"/>
              </w:rPr>
              <w:t>Систематично в типовому порядку, за епідеміологічними показниками санітарний стан дошкільного закладу контролюється СЕС з записами в санітарному журналі дошкільного закладу. Адміністративних і дисциплінарних покарань з боку СЕС за останні 3 роки не було.</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10</w:t>
            </w:r>
          </w:p>
        </w:tc>
        <w:tc>
          <w:tcPr>
            <w:tcW w:w="2305" w:type="dxa"/>
          </w:tcPr>
          <w:p w:rsidR="00ED5CFB" w:rsidRPr="00F9512C" w:rsidRDefault="00ED5CFB" w:rsidP="00F9512C">
            <w:pPr>
              <w:pStyle w:val="30"/>
              <w:rPr>
                <w:rFonts w:cs="Arial Unicode MS"/>
              </w:rPr>
            </w:pPr>
            <w:r w:rsidRPr="00D51B3A">
              <w:t>Забезпечення соціально - педагогічного супроводу вихованців</w:t>
            </w:r>
          </w:p>
        </w:tc>
        <w:tc>
          <w:tcPr>
            <w:tcW w:w="7421" w:type="dxa"/>
          </w:tcPr>
          <w:p w:rsidR="00ED5CFB" w:rsidRPr="00DD7B26" w:rsidRDefault="00ED5CFB" w:rsidP="00F9512C">
            <w:pPr>
              <w:pStyle w:val="30"/>
              <w:rPr>
                <w:b w:val="0"/>
                <w:bCs w:val="0"/>
              </w:rPr>
            </w:pPr>
            <w:r w:rsidRPr="00DD7B26">
              <w:rPr>
                <w:b w:val="0"/>
                <w:bCs w:val="0"/>
              </w:rPr>
              <w:t xml:space="preserve">В штатному розкладі </w:t>
            </w:r>
            <w:r w:rsidR="00257C19">
              <w:rPr>
                <w:b w:val="0"/>
                <w:bCs w:val="0"/>
              </w:rPr>
              <w:t>Р</w:t>
            </w:r>
            <w:r w:rsidRPr="00DD7B26">
              <w:rPr>
                <w:b w:val="0"/>
                <w:bCs w:val="0"/>
              </w:rPr>
              <w:t xml:space="preserve">КДНЗ </w:t>
            </w:r>
            <w:r w:rsidR="00257C19">
              <w:rPr>
                <w:b w:val="0"/>
                <w:bCs w:val="0"/>
              </w:rPr>
              <w:t>№ 39</w:t>
            </w:r>
            <w:r w:rsidRPr="00DD7B26">
              <w:rPr>
                <w:b w:val="0"/>
                <w:bCs w:val="0"/>
              </w:rPr>
              <w:t xml:space="preserve"> посада практичного психолога не передбачена.</w:t>
            </w:r>
          </w:p>
          <w:p w:rsidR="00ED5CFB" w:rsidRPr="00DD7B26" w:rsidRDefault="00ED5CFB" w:rsidP="00F9512C">
            <w:pPr>
              <w:pStyle w:val="30"/>
              <w:rPr>
                <w:b w:val="0"/>
                <w:bCs w:val="0"/>
              </w:rPr>
            </w:pPr>
            <w:r w:rsidRPr="00DD7B26">
              <w:rPr>
                <w:b w:val="0"/>
                <w:bCs w:val="0"/>
              </w:rPr>
              <w:t>З метою прогнозування дитячого контингенту, забезпечення рівних прав для здобуття дошкільної освіти дітьми у відповідності до вимог інструктивно – методичних листів Міністерства освіти і науки України «Про систему роботи з дітьми, які не відвідують дошкільні навчальні заклади» від 04.10.2007р. № 1/9 – 583, «Про організацію обліку дітей дошкільного віку» від 07.05.2007р. № 1/9 – 263, робоча група здійснює облік дітей, які не відвідую</w:t>
            </w:r>
            <w:r w:rsidR="00257C19">
              <w:rPr>
                <w:b w:val="0"/>
                <w:bCs w:val="0"/>
              </w:rPr>
              <w:t xml:space="preserve">ть дошкільний </w:t>
            </w:r>
            <w:r w:rsidR="00257C19">
              <w:rPr>
                <w:b w:val="0"/>
                <w:bCs w:val="0"/>
              </w:rPr>
              <w:lastRenderedPageBreak/>
              <w:t xml:space="preserve">заклад </w:t>
            </w:r>
            <w:r w:rsidRPr="00DD7B26">
              <w:rPr>
                <w:b w:val="0"/>
                <w:bCs w:val="0"/>
              </w:rPr>
              <w:t>. Члени групи складають списки дітей віком від 0 до 6 (7) років, визначають форму здобуття дошкільної освіти. Особливу увагу приділяємо дітям 5 – ти річного віку. За результатами опрацювання списків створюється банк даних про дітей від народження до 6 (7) років на електронних та паперових носіях.</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lastRenderedPageBreak/>
              <w:t>11</w:t>
            </w:r>
          </w:p>
        </w:tc>
        <w:tc>
          <w:tcPr>
            <w:tcW w:w="2305" w:type="dxa"/>
          </w:tcPr>
          <w:p w:rsidR="00ED5CFB" w:rsidRPr="00D51B3A" w:rsidRDefault="00ED5CFB" w:rsidP="00F9512C">
            <w:pPr>
              <w:pStyle w:val="30"/>
            </w:pPr>
            <w:r w:rsidRPr="00D51B3A">
              <w:t>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під час попередніх заходів контролю, відкритість, публічність у діяльності дошкільного навчального закладу</w:t>
            </w:r>
          </w:p>
        </w:tc>
        <w:tc>
          <w:tcPr>
            <w:tcW w:w="7421" w:type="dxa"/>
          </w:tcPr>
          <w:p w:rsidR="00ED5CFB" w:rsidRPr="00257C19" w:rsidRDefault="00257C19" w:rsidP="00257C19">
            <w:pPr>
              <w:rPr>
                <w:rFonts w:ascii="Times New Roman" w:hAnsi="Times New Roman" w:cs="Times New Roman"/>
                <w:i/>
                <w:sz w:val="28"/>
                <w:szCs w:val="28"/>
              </w:rPr>
            </w:pPr>
            <w:r w:rsidRPr="00257C19">
              <w:rPr>
                <w:rFonts w:ascii="Times New Roman" w:hAnsi="Times New Roman" w:cs="Times New Roman"/>
                <w:sz w:val="28"/>
                <w:szCs w:val="28"/>
              </w:rPr>
              <w:t>В дошкільному навчальному закладі № 39 створена педагогічна рада, діяльність якої підпорядкована відповідній законодавчо- нормативної базі дошкільної освіти в України. До її складу входять завідуючий, всі педагогічні працівники, щорічно обирається секретар. Протягом навчального року проводиться чотири засідання, як правило, традиційної форми проведення, засідання протоколюються. Книга протоколів засідань педагогічної ради розпочата у 2013 p., ведеться вручну, пронумерована та прошнурована. Надані рекомендації щодо усунення невідповідностей оформлення протоколів вимогам Примірної інструкції з діловодства у дошкільних навчальних закладах. Аналіз протоколів свідчить про дієвість педагогічної ради у вирішенні питань вдосконалення навчально-виховної роботи, реалізації річних завдань. Педагогічною радою визначаються програми, за якими буде проводиться освітній процес, розглядаються результати тематичних, комплексних вивчень, заслуховуються досвіди роботи, звіти педагогів, які проходять атестацію, обговорюється підвищення кваліфікації педагогічних працівників. Разом з тим, ухвалені рішення не завжди протоколюються в чіткій конкретній формі, із зазначенням виконавця, строків виконання. Керівником закладу здійснюється постійний контроль за діяльністю працівників. Керівником закладу та медичною сестрою систематично здійснюється внутрішній контроль в усіх видах діяльності педагогів, після якого здійснюється аналіз роботи , недоліків та їх усунення. Інформація керівника доводиться на виробничих нарадах; педагогічних радах та педгодинах.</w:t>
            </w:r>
          </w:p>
        </w:tc>
      </w:tr>
      <w:tr w:rsidR="00ED5CFB" w:rsidTr="005950ED">
        <w:tc>
          <w:tcPr>
            <w:tcW w:w="1134" w:type="dxa"/>
          </w:tcPr>
          <w:p w:rsidR="00ED5CFB" w:rsidRPr="00F17473" w:rsidRDefault="00F17473" w:rsidP="00DD7B26">
            <w:pPr>
              <w:pStyle w:val="30"/>
              <w:shd w:val="clear" w:color="auto" w:fill="auto"/>
              <w:rPr>
                <w:rFonts w:cs="Arial Unicode MS"/>
                <w:lang w:val="en-US"/>
              </w:rPr>
            </w:pPr>
            <w:r>
              <w:rPr>
                <w:rFonts w:cs="Arial Unicode MS"/>
                <w:lang w:val="en-US"/>
              </w:rPr>
              <w:t>12</w:t>
            </w:r>
          </w:p>
        </w:tc>
        <w:tc>
          <w:tcPr>
            <w:tcW w:w="2305" w:type="dxa"/>
          </w:tcPr>
          <w:p w:rsidR="00ED5CFB" w:rsidRDefault="00ED5CFB" w:rsidP="00841E4E">
            <w:pPr>
              <w:pStyle w:val="30"/>
            </w:pPr>
            <w:r>
              <w:t>Роль</w:t>
            </w:r>
            <w:r>
              <w:tab/>
              <w:t>навч</w:t>
            </w:r>
            <w:bookmarkStart w:id="0" w:name="_GoBack"/>
            <w:bookmarkEnd w:id="0"/>
            <w:r>
              <w:t>ального</w:t>
            </w:r>
          </w:p>
          <w:p w:rsidR="00ED5CFB" w:rsidRDefault="00ED5CFB" w:rsidP="00841E4E">
            <w:pPr>
              <w:pStyle w:val="30"/>
            </w:pPr>
            <w:r>
              <w:t>закладу</w:t>
            </w:r>
            <w:r>
              <w:tab/>
              <w:t>у житті</w:t>
            </w:r>
          </w:p>
          <w:p w:rsidR="00ED5CFB" w:rsidRPr="00D51B3A" w:rsidRDefault="00ED5CFB" w:rsidP="00841E4E">
            <w:pPr>
              <w:pStyle w:val="30"/>
              <w:rPr>
                <w:rFonts w:cs="Arial Unicode MS"/>
              </w:rPr>
            </w:pPr>
            <w:r>
              <w:t xml:space="preserve">територіальної громади та його суспільна оцінка </w:t>
            </w:r>
            <w:r>
              <w:lastRenderedPageBreak/>
              <w:t>батьківською громадою, громадськими об’єднаннями</w:t>
            </w:r>
          </w:p>
        </w:tc>
        <w:tc>
          <w:tcPr>
            <w:tcW w:w="7421" w:type="dxa"/>
          </w:tcPr>
          <w:p w:rsidR="00ED5CFB" w:rsidRPr="00DD7B26" w:rsidRDefault="00ED5CFB" w:rsidP="00841E4E">
            <w:pPr>
              <w:pStyle w:val="30"/>
              <w:rPr>
                <w:b w:val="0"/>
                <w:bCs w:val="0"/>
              </w:rPr>
            </w:pPr>
            <w:r w:rsidRPr="00DD7B26">
              <w:rPr>
                <w:b w:val="0"/>
                <w:bCs w:val="0"/>
              </w:rPr>
              <w:lastRenderedPageBreak/>
              <w:t xml:space="preserve">Педагогічний колектив </w:t>
            </w:r>
            <w:r w:rsidR="00257C19">
              <w:rPr>
                <w:b w:val="0"/>
                <w:bCs w:val="0"/>
              </w:rPr>
              <w:t>РКДНЗ № 39</w:t>
            </w:r>
            <w:r w:rsidRPr="00DD7B26">
              <w:rPr>
                <w:b w:val="0"/>
                <w:bCs w:val="0"/>
              </w:rPr>
              <w:t xml:space="preserve"> активно співпрацює з батьками, вчасно відгукується на їхні запити, залучає членів сімей до навчально- виховного процесу груп та життя садочку. 3 цією метою проводяться різноманітні форми роботи. Високу ефективність мають такі заходи, якбатьківські збори, консультації, індивідуальні бесіди, круглі столи з головами батьківського комітету дошкільного закладу.</w:t>
            </w:r>
          </w:p>
          <w:p w:rsidR="00ED5CFB" w:rsidRPr="00DD7B26" w:rsidRDefault="00ED5CFB" w:rsidP="00841E4E">
            <w:pPr>
              <w:pStyle w:val="30"/>
              <w:rPr>
                <w:b w:val="0"/>
                <w:bCs w:val="0"/>
              </w:rPr>
            </w:pPr>
            <w:r w:rsidRPr="00DD7B26">
              <w:rPr>
                <w:b w:val="0"/>
                <w:bCs w:val="0"/>
              </w:rPr>
              <w:t>Активність батьків відмічена у таких</w:t>
            </w:r>
            <w:r w:rsidR="00257C19">
              <w:rPr>
                <w:b w:val="0"/>
                <w:bCs w:val="0"/>
              </w:rPr>
              <w:t xml:space="preserve"> з</w:t>
            </w:r>
            <w:r w:rsidR="00C857AE">
              <w:rPr>
                <w:b w:val="0"/>
                <w:bCs w:val="0"/>
              </w:rPr>
              <w:t xml:space="preserve">аходах: виставках </w:t>
            </w:r>
            <w:r w:rsidR="00C857AE">
              <w:rPr>
                <w:b w:val="0"/>
                <w:bCs w:val="0"/>
              </w:rPr>
              <w:lastRenderedPageBreak/>
              <w:t>«Творча родина</w:t>
            </w:r>
            <w:r w:rsidRPr="00DD7B26">
              <w:rPr>
                <w:b w:val="0"/>
                <w:bCs w:val="0"/>
              </w:rPr>
              <w:t>» (вироби з природного</w:t>
            </w:r>
            <w:r w:rsidR="00C857AE">
              <w:rPr>
                <w:b w:val="0"/>
                <w:bCs w:val="0"/>
              </w:rPr>
              <w:t xml:space="preserve"> та штучного</w:t>
            </w:r>
            <w:r w:rsidRPr="00DD7B26">
              <w:rPr>
                <w:b w:val="0"/>
                <w:bCs w:val="0"/>
              </w:rPr>
              <w:t xml:space="preserve"> матеріалу), тво</w:t>
            </w:r>
            <w:r w:rsidR="00C857AE">
              <w:rPr>
                <w:b w:val="0"/>
                <w:bCs w:val="0"/>
              </w:rPr>
              <w:t>рчих святах та розвагах: «Свято сім</w:t>
            </w:r>
            <w:r w:rsidR="00C857AE" w:rsidRPr="00C857AE">
              <w:rPr>
                <w:b w:val="0"/>
                <w:bCs w:val="0"/>
                <w:lang w:val="ru-RU"/>
              </w:rPr>
              <w:t>’</w:t>
            </w:r>
            <w:r w:rsidR="00C857AE">
              <w:rPr>
                <w:b w:val="0"/>
                <w:bCs w:val="0"/>
              </w:rPr>
              <w:t>ї»; «Веселі старти</w:t>
            </w:r>
            <w:r w:rsidRPr="00DD7B26">
              <w:rPr>
                <w:b w:val="0"/>
                <w:bCs w:val="0"/>
              </w:rPr>
              <w:t>»</w:t>
            </w:r>
            <w:r w:rsidR="00C857AE">
              <w:rPr>
                <w:b w:val="0"/>
                <w:bCs w:val="0"/>
              </w:rPr>
              <w:t>, тощо</w:t>
            </w:r>
            <w:r w:rsidRPr="00DD7B26">
              <w:rPr>
                <w:b w:val="0"/>
                <w:bCs w:val="0"/>
              </w:rPr>
              <w:t>;</w:t>
            </w:r>
          </w:p>
          <w:p w:rsidR="00ED5CFB" w:rsidRPr="00C857AE" w:rsidRDefault="00ED5CFB" w:rsidP="00841E4E">
            <w:pPr>
              <w:pStyle w:val="30"/>
              <w:rPr>
                <w:rFonts w:cs="Arial Unicode MS"/>
                <w:b w:val="0"/>
                <w:bCs w:val="0"/>
              </w:rPr>
            </w:pPr>
            <w:r w:rsidRPr="00DD7B26">
              <w:rPr>
                <w:b w:val="0"/>
                <w:bCs w:val="0"/>
              </w:rPr>
              <w:t>Цікавими виявилися тренінги</w:t>
            </w:r>
            <w:r w:rsidR="00C857AE">
              <w:rPr>
                <w:b w:val="0"/>
                <w:bCs w:val="0"/>
              </w:rPr>
              <w:t xml:space="preserve"> та семінари</w:t>
            </w:r>
            <w:r w:rsidRPr="00DD7B26">
              <w:rPr>
                <w:b w:val="0"/>
                <w:bCs w:val="0"/>
              </w:rPr>
              <w:t xml:space="preserve"> для батьків: «</w:t>
            </w:r>
            <w:r w:rsidR="00C857AE">
              <w:rPr>
                <w:b w:val="0"/>
                <w:bCs w:val="0"/>
              </w:rPr>
              <w:t>Здоров’я дитини в наших руках</w:t>
            </w:r>
            <w:r w:rsidRPr="00DD7B26">
              <w:rPr>
                <w:b w:val="0"/>
                <w:bCs w:val="0"/>
              </w:rPr>
              <w:t>», «</w:t>
            </w:r>
            <w:r w:rsidR="00C857AE">
              <w:rPr>
                <w:b w:val="0"/>
                <w:bCs w:val="0"/>
              </w:rPr>
              <w:t>Шляхи до безконфліктної дисципліни дитини</w:t>
            </w:r>
            <w:r w:rsidRPr="00DD7B26">
              <w:rPr>
                <w:b w:val="0"/>
                <w:bCs w:val="0"/>
              </w:rPr>
              <w:t xml:space="preserve">»; конкурс </w:t>
            </w:r>
            <w:r w:rsidRPr="00C857AE">
              <w:rPr>
                <w:b w:val="0"/>
                <w:bCs w:val="0"/>
              </w:rPr>
              <w:t>ф</w:t>
            </w:r>
            <w:r w:rsidRPr="00DD7B26">
              <w:rPr>
                <w:b w:val="0"/>
                <w:bCs w:val="0"/>
              </w:rPr>
              <w:t>отографій:</w:t>
            </w:r>
            <w:r w:rsidR="00C857AE">
              <w:rPr>
                <w:rFonts w:cs="Arial Unicode MS"/>
                <w:b w:val="0"/>
                <w:bCs w:val="0"/>
              </w:rPr>
              <w:t xml:space="preserve"> </w:t>
            </w:r>
            <w:r w:rsidR="00C857AE">
              <w:rPr>
                <w:b w:val="0"/>
                <w:bCs w:val="0"/>
              </w:rPr>
              <w:t>«Ми відпочиваємо</w:t>
            </w:r>
            <w:r w:rsidRPr="00DD7B26">
              <w:rPr>
                <w:b w:val="0"/>
                <w:bCs w:val="0"/>
              </w:rPr>
              <w:t>»</w:t>
            </w:r>
            <w:r w:rsidR="00C857AE">
              <w:rPr>
                <w:b w:val="0"/>
                <w:bCs w:val="0"/>
              </w:rPr>
              <w:t>,»чарівні посмішки»</w:t>
            </w:r>
            <w:r w:rsidRPr="00DD7B26">
              <w:rPr>
                <w:b w:val="0"/>
                <w:bCs w:val="0"/>
              </w:rPr>
              <w:t>;</w:t>
            </w:r>
          </w:p>
          <w:p w:rsidR="00ED5CFB" w:rsidRPr="00DD7B26" w:rsidRDefault="00ED5CFB" w:rsidP="00841E4E">
            <w:pPr>
              <w:pStyle w:val="30"/>
              <w:rPr>
                <w:b w:val="0"/>
                <w:bCs w:val="0"/>
              </w:rPr>
            </w:pPr>
            <w:r w:rsidRPr="00DD7B26">
              <w:rPr>
                <w:b w:val="0"/>
                <w:bCs w:val="0"/>
              </w:rPr>
              <w:t>Як показник результативності такої роботи доброзичлива атмосфера між вихователями та батьками, високий рівень загальної та педагогічної культури педагогів та батьків, відсутність скарг.</w:t>
            </w:r>
          </w:p>
          <w:p w:rsidR="00ED5CFB" w:rsidRPr="00DD7B26" w:rsidRDefault="00ED5CFB" w:rsidP="00841E4E">
            <w:pPr>
              <w:pStyle w:val="30"/>
              <w:rPr>
                <w:b w:val="0"/>
                <w:bCs w:val="0"/>
              </w:rPr>
            </w:pPr>
            <w:r w:rsidRPr="00DD7B26">
              <w:rPr>
                <w:b w:val="0"/>
                <w:bCs w:val="0"/>
              </w:rPr>
              <w:t>В закладі створений і працює Батьківський комітет, який займається питаннями культурного обміну між родинами, створенням програм спільних дій та зміцненням матеріально-технічної бази закладу.</w:t>
            </w:r>
          </w:p>
          <w:p w:rsidR="00046FBA" w:rsidRPr="00046FBA" w:rsidRDefault="00ED5CFB" w:rsidP="00046FBA">
            <w:pPr>
              <w:pStyle w:val="aa"/>
              <w:rPr>
                <w:rStyle w:val="translation-chunk"/>
                <w:rFonts w:ascii="Times New Roman" w:hAnsi="Times New Roman" w:cs="Times New Roman"/>
                <w:color w:val="000000" w:themeColor="text1"/>
                <w:sz w:val="28"/>
                <w:szCs w:val="28"/>
                <w:shd w:val="clear" w:color="auto" w:fill="FFFFFF"/>
                <w:lang w:val="uk-UA"/>
              </w:rPr>
            </w:pPr>
            <w:r w:rsidRPr="00046FBA">
              <w:rPr>
                <w:rFonts w:ascii="Times New Roman" w:hAnsi="Times New Roman" w:cs="Times New Roman"/>
                <w:sz w:val="28"/>
                <w:szCs w:val="28"/>
                <w:lang w:val="uk-UA"/>
              </w:rPr>
              <w:t>Плідність і ефективність діяльності педагогів підтверджується активною участю в методичній роботі.</w:t>
            </w:r>
            <w:r w:rsidR="00046FBA" w:rsidRPr="00046FBA">
              <w:rPr>
                <w:rStyle w:val="2"/>
                <w:color w:val="000000" w:themeColor="text1"/>
                <w:shd w:val="clear" w:color="auto" w:fill="FFFFFF"/>
                <w:lang w:val="uk-UA"/>
              </w:rPr>
              <w:t xml:space="preserve"> </w:t>
            </w:r>
            <w:r w:rsidR="00046FBA" w:rsidRPr="00046FBA">
              <w:rPr>
                <w:rStyle w:val="translation-chunk"/>
                <w:rFonts w:ascii="Times New Roman" w:hAnsi="Times New Roman" w:cs="Times New Roman"/>
                <w:color w:val="000000" w:themeColor="text1"/>
                <w:sz w:val="28"/>
                <w:szCs w:val="28"/>
                <w:shd w:val="clear" w:color="auto" w:fill="FFFFFF"/>
                <w:lang w:val="uk-UA"/>
              </w:rPr>
              <w:t xml:space="preserve">. </w:t>
            </w:r>
            <w:r w:rsidR="00046FBA" w:rsidRPr="00046FBA">
              <w:rPr>
                <w:rStyle w:val="translation-chunk"/>
                <w:rFonts w:ascii="Times New Roman" w:hAnsi="Times New Roman" w:cs="Times New Roman"/>
                <w:color w:val="000000" w:themeColor="text1"/>
                <w:sz w:val="28"/>
                <w:szCs w:val="28"/>
                <w:shd w:val="clear" w:color="auto" w:fill="FFFFFF"/>
              </w:rPr>
              <w:t xml:space="preserve">Педагоги </w:t>
            </w:r>
            <w:r w:rsidR="00046FBA" w:rsidRPr="00046FBA">
              <w:rPr>
                <w:rStyle w:val="translation-chunk"/>
                <w:rFonts w:ascii="Times New Roman" w:hAnsi="Times New Roman" w:cs="Times New Roman"/>
                <w:color w:val="000000" w:themeColor="text1"/>
                <w:sz w:val="28"/>
                <w:szCs w:val="28"/>
                <w:shd w:val="clear" w:color="auto" w:fill="FFFFFF"/>
                <w:lang w:val="uk-UA"/>
              </w:rPr>
              <w:t xml:space="preserve">закладу </w:t>
            </w:r>
            <w:r w:rsidR="00046FBA" w:rsidRPr="00046FBA">
              <w:rPr>
                <w:rStyle w:val="translation-chunk"/>
                <w:rFonts w:ascii="Times New Roman" w:hAnsi="Times New Roman" w:cs="Times New Roman"/>
                <w:color w:val="000000" w:themeColor="text1"/>
                <w:sz w:val="28"/>
                <w:szCs w:val="28"/>
                <w:shd w:val="clear" w:color="auto" w:fill="FFFFFF"/>
              </w:rPr>
              <w:t xml:space="preserve">проводять семінари-практикуми для колег, </w:t>
            </w:r>
            <w:r w:rsidR="00046FBA" w:rsidRPr="00046FBA">
              <w:rPr>
                <w:rStyle w:val="translation-chunk"/>
                <w:rFonts w:ascii="Times New Roman" w:hAnsi="Times New Roman" w:cs="Times New Roman"/>
                <w:color w:val="000000" w:themeColor="text1"/>
                <w:sz w:val="28"/>
                <w:szCs w:val="28"/>
                <w:shd w:val="clear" w:color="auto" w:fill="FFFFFF"/>
                <w:lang w:val="uk-UA"/>
              </w:rPr>
              <w:t>виступають на методичних об’єднаннях та семінарах  міста, діляться досвідом роботи на сайті «Дошкілля Красноармійська».</w:t>
            </w:r>
          </w:p>
          <w:p w:rsidR="00046FBA" w:rsidRDefault="00C857AE" w:rsidP="00C857AE">
            <w:pPr>
              <w:pStyle w:val="aa"/>
              <w:rPr>
                <w:rFonts w:ascii="Times New Roman" w:eastAsia="Calibri" w:hAnsi="Times New Roman" w:cs="Times New Roman"/>
                <w:color w:val="000000" w:themeColor="text1"/>
                <w:sz w:val="28"/>
                <w:szCs w:val="28"/>
                <w:lang w:val="uk-UA"/>
              </w:rPr>
            </w:pPr>
            <w:r w:rsidRPr="00C857AE">
              <w:rPr>
                <w:rFonts w:ascii="Times New Roman" w:hAnsi="Times New Roman" w:cs="Times New Roman"/>
                <w:color w:val="000000" w:themeColor="text1"/>
                <w:sz w:val="28"/>
                <w:szCs w:val="28"/>
                <w:lang w:val="uk-UA"/>
              </w:rPr>
              <w:t xml:space="preserve">      Дошкільний заклад працює над  проблемою </w:t>
            </w:r>
            <w:r w:rsidRPr="00C857AE">
              <w:rPr>
                <w:rFonts w:ascii="Times New Roman" w:eastAsia="Calibri" w:hAnsi="Times New Roman" w:cs="Times New Roman"/>
                <w:color w:val="000000" w:themeColor="text1"/>
                <w:sz w:val="28"/>
                <w:szCs w:val="28"/>
                <w:lang w:val="uk-UA"/>
              </w:rPr>
              <w:t>: « Створення здоров’язбережувального простору – забезпечення ефективності орга</w:t>
            </w:r>
            <w:r w:rsidRPr="00C857AE">
              <w:rPr>
                <w:rFonts w:ascii="Times New Roman" w:hAnsi="Times New Roman" w:cs="Times New Roman"/>
                <w:color w:val="000000" w:themeColor="text1"/>
                <w:sz w:val="28"/>
                <w:szCs w:val="28"/>
                <w:lang w:val="uk-UA"/>
              </w:rPr>
              <w:t xml:space="preserve">нізації життєдіяльності дитини». </w:t>
            </w:r>
            <w:r w:rsidRPr="00C857AE">
              <w:rPr>
                <w:rFonts w:ascii="Times New Roman" w:eastAsia="Calibri" w:hAnsi="Times New Roman" w:cs="Times New Roman"/>
                <w:color w:val="000000" w:themeColor="text1"/>
                <w:sz w:val="28"/>
                <w:szCs w:val="28"/>
                <w:lang w:val="uk-UA"/>
              </w:rPr>
              <w:t xml:space="preserve"> </w:t>
            </w:r>
          </w:p>
          <w:p w:rsidR="00046FBA" w:rsidRDefault="00046FBA" w:rsidP="00C857AE">
            <w:pPr>
              <w:pStyle w:val="aa"/>
              <w:rPr>
                <w:rFonts w:ascii="Times New Roman"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w:t>
            </w:r>
            <w:r w:rsidR="00C857AE" w:rsidRPr="00C857AE">
              <w:rPr>
                <w:rFonts w:ascii="Times New Roman" w:hAnsi="Times New Roman" w:cs="Times New Roman"/>
                <w:color w:val="000000" w:themeColor="text1"/>
                <w:sz w:val="28"/>
                <w:szCs w:val="28"/>
                <w:lang w:val="uk-UA"/>
              </w:rPr>
              <w:t xml:space="preserve">Здійснюється проектна діяльність за напрямками </w:t>
            </w:r>
            <w:r w:rsidR="00C857AE" w:rsidRPr="00C857AE">
              <w:rPr>
                <w:rFonts w:ascii="Times New Roman" w:eastAsia="Calibri" w:hAnsi="Times New Roman" w:cs="Times New Roman"/>
                <w:color w:val="000000" w:themeColor="text1"/>
                <w:sz w:val="28"/>
                <w:szCs w:val="28"/>
                <w:lang w:val="uk-UA"/>
              </w:rPr>
              <w:t>«Організація туристично краєзнавчої  роботи в ДНЗ »</w:t>
            </w:r>
            <w:r w:rsidR="00C857AE" w:rsidRPr="00C857AE">
              <w:rPr>
                <w:rFonts w:ascii="Times New Roman" w:hAnsi="Times New Roman" w:cs="Times New Roman"/>
                <w:color w:val="000000" w:themeColor="text1"/>
                <w:sz w:val="28"/>
                <w:szCs w:val="28"/>
                <w:lang w:val="uk-UA"/>
              </w:rPr>
              <w:t>, «Здоров</w:t>
            </w:r>
            <w:r w:rsidR="00C857AE" w:rsidRPr="00C857AE">
              <w:rPr>
                <w:rFonts w:ascii="Times New Roman" w:hAnsi="Times New Roman" w:cs="Times New Roman"/>
                <w:color w:val="000000" w:themeColor="text1"/>
                <w:sz w:val="28"/>
                <w:szCs w:val="28"/>
              </w:rPr>
              <w:t>'</w:t>
            </w:r>
            <w:r w:rsidR="00C857AE" w:rsidRPr="00C857AE">
              <w:rPr>
                <w:rFonts w:ascii="Times New Roman" w:hAnsi="Times New Roman" w:cs="Times New Roman"/>
                <w:color w:val="000000" w:themeColor="text1"/>
                <w:sz w:val="28"/>
                <w:szCs w:val="28"/>
                <w:lang w:val="uk-UA"/>
              </w:rPr>
              <w:t>єзберігаючі технології в ДНЗ», «ІКТ в ДНЗ». Результатами роботи за даними напрямками є участь у міській та обласній творчих лабораторіях «Здоров</w:t>
            </w:r>
            <w:r w:rsidR="00C857AE" w:rsidRPr="00C857AE">
              <w:rPr>
                <w:rFonts w:ascii="Times New Roman" w:hAnsi="Times New Roman" w:cs="Times New Roman"/>
                <w:color w:val="000000" w:themeColor="text1"/>
                <w:sz w:val="28"/>
                <w:szCs w:val="28"/>
              </w:rPr>
              <w:t>'</w:t>
            </w:r>
            <w:r w:rsidR="00C857AE" w:rsidRPr="00C857AE">
              <w:rPr>
                <w:rFonts w:ascii="Times New Roman" w:hAnsi="Times New Roman" w:cs="Times New Roman"/>
                <w:color w:val="000000" w:themeColor="text1"/>
                <w:sz w:val="28"/>
                <w:szCs w:val="28"/>
                <w:lang w:val="uk-UA"/>
              </w:rPr>
              <w:t xml:space="preserve">єзберігаюче середовище в ДНЗ» . </w:t>
            </w:r>
          </w:p>
          <w:p w:rsidR="00C857AE" w:rsidRPr="00C857AE" w:rsidRDefault="00046FBA" w:rsidP="00C857AE">
            <w:pPr>
              <w:pStyle w:val="aa"/>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lang w:val="uk-UA"/>
              </w:rPr>
              <w:t xml:space="preserve">  </w:t>
            </w:r>
            <w:r w:rsidR="00C857AE" w:rsidRPr="00C857AE">
              <w:rPr>
                <w:rFonts w:ascii="Times New Roman" w:hAnsi="Times New Roman" w:cs="Times New Roman"/>
                <w:bCs/>
                <w:color w:val="000000" w:themeColor="text1"/>
                <w:sz w:val="28"/>
                <w:szCs w:val="28"/>
                <w:lang w:val="uk-UA"/>
              </w:rPr>
              <w:t>Р</w:t>
            </w:r>
            <w:r w:rsidR="00C857AE" w:rsidRPr="00C857AE">
              <w:rPr>
                <w:rFonts w:ascii="Times New Roman" w:eastAsia="Calibri" w:hAnsi="Times New Roman" w:cs="Times New Roman"/>
                <w:color w:val="000000" w:themeColor="text1"/>
                <w:sz w:val="28"/>
                <w:szCs w:val="28"/>
                <w:lang w:val="uk-UA"/>
              </w:rPr>
              <w:t xml:space="preserve">озроблена система роботи з туристичної діяльності </w:t>
            </w:r>
            <w:r w:rsidR="00C857AE" w:rsidRPr="00C857AE">
              <w:rPr>
                <w:rFonts w:ascii="Times New Roman" w:hAnsi="Times New Roman" w:cs="Times New Roman"/>
                <w:color w:val="000000" w:themeColor="text1"/>
                <w:sz w:val="28"/>
                <w:szCs w:val="28"/>
                <w:lang w:val="uk-UA"/>
              </w:rPr>
              <w:t xml:space="preserve"> </w:t>
            </w:r>
            <w:r w:rsidR="00C857AE" w:rsidRPr="00C857AE">
              <w:rPr>
                <w:rFonts w:ascii="Times New Roman" w:eastAsia="Calibri" w:hAnsi="Times New Roman" w:cs="Times New Roman"/>
                <w:color w:val="000000" w:themeColor="text1"/>
                <w:sz w:val="28"/>
                <w:szCs w:val="28"/>
                <w:lang w:val="uk-UA"/>
              </w:rPr>
              <w:t>з дітьми дошкільного віку</w:t>
            </w:r>
            <w:r w:rsidR="00C857AE" w:rsidRPr="00C857AE">
              <w:rPr>
                <w:rFonts w:ascii="Times New Roman" w:hAnsi="Times New Roman" w:cs="Times New Roman"/>
                <w:color w:val="000000" w:themeColor="text1"/>
                <w:sz w:val="28"/>
                <w:szCs w:val="28"/>
                <w:lang w:val="uk-UA"/>
              </w:rPr>
              <w:t xml:space="preserve"> «Туризм з дошкільнятами»</w:t>
            </w:r>
            <w:r w:rsidR="00C857AE" w:rsidRPr="00C857AE">
              <w:rPr>
                <w:rFonts w:ascii="Times New Roman" w:eastAsia="Calibri" w:hAnsi="Times New Roman" w:cs="Times New Roman"/>
                <w:color w:val="000000" w:themeColor="text1"/>
                <w:sz w:val="28"/>
                <w:szCs w:val="28"/>
                <w:lang w:val="uk-UA"/>
              </w:rPr>
              <w:t>.</w:t>
            </w:r>
            <w:r w:rsidR="00C857AE" w:rsidRPr="00C857A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00C857AE" w:rsidRPr="00C857AE">
              <w:rPr>
                <w:rFonts w:ascii="Times New Roman" w:eastAsia="Calibri" w:hAnsi="Times New Roman" w:cs="Times New Roman"/>
                <w:color w:val="000000" w:themeColor="text1"/>
                <w:sz w:val="28"/>
                <w:szCs w:val="28"/>
                <w:lang w:val="uk-UA"/>
              </w:rPr>
              <w:t xml:space="preserve">Створена збірка конспектів занять </w:t>
            </w:r>
            <w:r w:rsidR="00C857AE" w:rsidRPr="00C857AE">
              <w:rPr>
                <w:rFonts w:ascii="Times New Roman" w:hAnsi="Times New Roman" w:cs="Times New Roman"/>
                <w:color w:val="000000" w:themeColor="text1"/>
                <w:sz w:val="28"/>
                <w:szCs w:val="28"/>
                <w:lang w:val="uk-UA"/>
              </w:rPr>
              <w:t xml:space="preserve"> та рухливих ігор </w:t>
            </w:r>
            <w:r w:rsidR="00C857AE" w:rsidRPr="00C857AE">
              <w:rPr>
                <w:rFonts w:ascii="Times New Roman" w:eastAsia="Calibri" w:hAnsi="Times New Roman" w:cs="Times New Roman"/>
                <w:color w:val="000000" w:themeColor="text1"/>
                <w:sz w:val="28"/>
                <w:szCs w:val="28"/>
                <w:lang w:val="uk-UA"/>
              </w:rPr>
              <w:t>в допомогу вихователю з туристично-краєзначої діяльності</w:t>
            </w:r>
            <w:r w:rsidR="00C857AE" w:rsidRPr="00C857AE">
              <w:rPr>
                <w:rFonts w:ascii="Times New Roman" w:hAnsi="Times New Roman" w:cs="Times New Roman"/>
                <w:color w:val="000000" w:themeColor="text1"/>
                <w:sz w:val="28"/>
                <w:szCs w:val="28"/>
                <w:lang w:val="uk-UA"/>
              </w:rPr>
              <w:t xml:space="preserve">. </w:t>
            </w:r>
          </w:p>
          <w:p w:rsidR="00ED5CFB" w:rsidRPr="00046FBA" w:rsidRDefault="00046FBA" w:rsidP="00046FBA">
            <w:pPr>
              <w:pStyle w:val="aa"/>
              <w:rPr>
                <w:rFonts w:ascii="Times New Roman" w:hAnsi="Times New Roman"/>
                <w:color w:val="000000" w:themeColor="text1"/>
                <w:sz w:val="28"/>
                <w:szCs w:val="28"/>
                <w:shd w:val="clear" w:color="auto" w:fill="FFFFFF"/>
                <w:lang w:val="uk-UA"/>
              </w:rPr>
            </w:pPr>
            <w:r>
              <w:rPr>
                <w:rFonts w:ascii="Times New Roman" w:eastAsia="Arial Unicode MS" w:hAnsi="Times New Roman" w:cs="Times New Roman"/>
                <w:color w:val="000000"/>
                <w:sz w:val="28"/>
                <w:szCs w:val="28"/>
                <w:lang w:val="uk-UA" w:eastAsia="uk-UA"/>
              </w:rPr>
              <w:t xml:space="preserve"> П</w:t>
            </w:r>
            <w:r w:rsidRPr="00046FBA">
              <w:rPr>
                <w:rFonts w:ascii="Times New Roman" w:hAnsi="Times New Roman" w:cs="Times New Roman"/>
                <w:color w:val="000000" w:themeColor="text1"/>
                <w:sz w:val="28"/>
                <w:szCs w:val="28"/>
                <w:lang w:val="uk-UA" w:eastAsia="ru-RU"/>
              </w:rPr>
              <w:t>едагоги та вихованці дошкільного закладу активно брали участь у міських творчих виставках</w:t>
            </w:r>
            <w:r w:rsidRPr="00046FBA">
              <w:rPr>
                <w:rFonts w:ascii="Times New Roman" w:hAnsi="Times New Roman"/>
                <w:color w:val="000000" w:themeColor="text1"/>
                <w:sz w:val="28"/>
                <w:szCs w:val="28"/>
                <w:shd w:val="clear" w:color="auto" w:fill="FFFFFF"/>
                <w:lang w:val="uk-UA"/>
              </w:rPr>
              <w:t xml:space="preserve"> (</w:t>
            </w:r>
            <w:r w:rsidRPr="00046FBA">
              <w:rPr>
                <w:rFonts w:ascii="Times New Roman" w:eastAsia="Calibri" w:hAnsi="Times New Roman" w:cs="Times New Roman"/>
                <w:color w:val="000000" w:themeColor="text1"/>
                <w:sz w:val="28"/>
                <w:szCs w:val="28"/>
                <w:shd w:val="clear" w:color="auto" w:fill="FFFFFF"/>
                <w:lang w:val="uk-UA"/>
              </w:rPr>
              <w:t>участь у презентації -  виставки дитячої літературної творчості  до 140 річчя міста під назвою « Мій Красноармійськ</w:t>
            </w:r>
            <w:r w:rsidRPr="00046FBA">
              <w:rPr>
                <w:rFonts w:ascii="Times New Roman" w:hAnsi="Times New Roman"/>
                <w:color w:val="000000" w:themeColor="text1"/>
                <w:sz w:val="28"/>
                <w:szCs w:val="28"/>
                <w:shd w:val="clear" w:color="auto" w:fill="FFFFFF"/>
                <w:lang w:val="uk-UA"/>
              </w:rPr>
              <w:t xml:space="preserve">, лауреати </w:t>
            </w:r>
            <w:r w:rsidRPr="00046FBA">
              <w:rPr>
                <w:rFonts w:ascii="Times New Roman" w:eastAsia="Calibri" w:hAnsi="Times New Roman" w:cs="Times New Roman"/>
                <w:color w:val="000000" w:themeColor="text1"/>
                <w:sz w:val="28"/>
                <w:szCs w:val="28"/>
                <w:shd w:val="clear" w:color="auto" w:fill="FFFFFF"/>
                <w:lang w:val="uk-UA"/>
              </w:rPr>
              <w:t xml:space="preserve">конкурсу «Музейна педагогіка в дошкільному закладі» </w:t>
            </w:r>
            <w:r w:rsidRPr="00046FBA">
              <w:rPr>
                <w:rFonts w:ascii="Times New Roman" w:hAnsi="Times New Roman"/>
                <w:color w:val="000000" w:themeColor="text1"/>
                <w:sz w:val="28"/>
                <w:szCs w:val="28"/>
                <w:shd w:val="clear" w:color="auto" w:fill="FFFFFF"/>
                <w:lang w:val="uk-UA"/>
              </w:rPr>
              <w:t>)</w:t>
            </w:r>
            <w:r w:rsidRPr="00046FBA">
              <w:rPr>
                <w:rFonts w:ascii="Times New Roman" w:hAnsi="Times New Roman" w:cs="Times New Roman"/>
                <w:color w:val="000000" w:themeColor="text1"/>
                <w:sz w:val="28"/>
                <w:szCs w:val="28"/>
                <w:lang w:val="uk-UA" w:eastAsia="ru-RU"/>
              </w:rPr>
              <w:t xml:space="preserve"> , конкурсах малюнків та поробок міста Родинського та Красноармійська,  шахти «ДП ВК «Краснолиманська»» 2013-2015 років з нагоди Дня Охорони праці та Дня Шахтаря, творчих конкурсах, спортивно-масових заходах і були нагороджені численними грамотами, подячними </w:t>
            </w:r>
            <w:r w:rsidRPr="00046FBA">
              <w:rPr>
                <w:rFonts w:ascii="Times New Roman" w:hAnsi="Times New Roman" w:cs="Times New Roman"/>
                <w:color w:val="000000" w:themeColor="text1"/>
                <w:sz w:val="28"/>
                <w:szCs w:val="28"/>
                <w:lang w:val="uk-UA" w:eastAsia="ru-RU"/>
              </w:rPr>
              <w:lastRenderedPageBreak/>
              <w:t>листами, пам'ятними подарунками.</w:t>
            </w:r>
          </w:p>
          <w:p w:rsidR="00ED5CFB" w:rsidRPr="00DD7B26" w:rsidRDefault="00ED5CFB" w:rsidP="00841E4E">
            <w:pPr>
              <w:pStyle w:val="30"/>
              <w:rPr>
                <w:b w:val="0"/>
                <w:bCs w:val="0"/>
              </w:rPr>
            </w:pPr>
            <w:r w:rsidRPr="00DD7B26">
              <w:rPr>
                <w:b w:val="0"/>
                <w:bCs w:val="0"/>
              </w:rPr>
              <w:t>Колектив не зупиняється на досягнутих результатах, спрямовує зусилля на</w:t>
            </w:r>
            <w:r w:rsidR="00046FBA">
              <w:rPr>
                <w:b w:val="0"/>
                <w:bCs w:val="0"/>
              </w:rPr>
              <w:t xml:space="preserve"> </w:t>
            </w:r>
            <w:r w:rsidRPr="00DD7B26">
              <w:rPr>
                <w:b w:val="0"/>
                <w:bCs w:val="0"/>
              </w:rPr>
              <w:t>розробку й впровадження інноваційних технологій.</w:t>
            </w:r>
          </w:p>
        </w:tc>
      </w:tr>
    </w:tbl>
    <w:p w:rsidR="00ED5CFB" w:rsidRDefault="00ED5CFB">
      <w:pPr>
        <w:rPr>
          <w:sz w:val="2"/>
          <w:szCs w:val="2"/>
          <w:lang w:val="ru-RU"/>
        </w:rPr>
      </w:pPr>
    </w:p>
    <w:p w:rsidR="00ED5CFB" w:rsidRDefault="00ED5CFB">
      <w:pPr>
        <w:rPr>
          <w:sz w:val="2"/>
          <w:szCs w:val="2"/>
          <w:lang w:val="ru-RU"/>
        </w:rPr>
      </w:pPr>
    </w:p>
    <w:p w:rsidR="00ED5CFB" w:rsidRDefault="00ED5CFB">
      <w:pPr>
        <w:rPr>
          <w:sz w:val="2"/>
          <w:szCs w:val="2"/>
          <w:lang w:val="ru-RU"/>
        </w:rPr>
      </w:pPr>
    </w:p>
    <w:p w:rsidR="00ED5CFB" w:rsidRDefault="00ED5CFB">
      <w:pPr>
        <w:rPr>
          <w:sz w:val="2"/>
          <w:szCs w:val="2"/>
          <w:lang w:val="ru-RU"/>
        </w:rPr>
      </w:pPr>
    </w:p>
    <w:p w:rsidR="00ED5CFB" w:rsidRDefault="00ED5CFB">
      <w:pPr>
        <w:spacing w:line="240" w:lineRule="exact"/>
        <w:rPr>
          <w:sz w:val="19"/>
          <w:szCs w:val="19"/>
        </w:rPr>
      </w:pPr>
    </w:p>
    <w:p w:rsidR="00ED5CFB" w:rsidRDefault="00ED5CFB">
      <w:pPr>
        <w:spacing w:line="240" w:lineRule="exact"/>
        <w:rPr>
          <w:sz w:val="19"/>
          <w:szCs w:val="19"/>
        </w:rPr>
      </w:pPr>
    </w:p>
    <w:p w:rsidR="00ED5CFB" w:rsidRDefault="00ED5CFB" w:rsidP="00A9680D">
      <w:pPr>
        <w:spacing w:line="240" w:lineRule="exact"/>
        <w:rPr>
          <w:rFonts w:ascii="Times New Roman" w:hAnsi="Times New Roman" w:cs="Times New Roman"/>
          <w:sz w:val="28"/>
          <w:szCs w:val="28"/>
        </w:rPr>
      </w:pPr>
    </w:p>
    <w:p w:rsidR="00ED5CFB" w:rsidRDefault="00ED5CFB" w:rsidP="00A9680D">
      <w:pPr>
        <w:spacing w:line="240" w:lineRule="exact"/>
        <w:rPr>
          <w:rFonts w:ascii="Times New Roman" w:hAnsi="Times New Roman" w:cs="Times New Roman"/>
          <w:sz w:val="28"/>
          <w:szCs w:val="28"/>
          <w:u w:val="single"/>
        </w:rPr>
      </w:pPr>
      <w:r w:rsidRPr="00A9680D">
        <w:rPr>
          <w:rFonts w:ascii="Times New Roman" w:hAnsi="Times New Roman" w:cs="Times New Roman"/>
          <w:sz w:val="28"/>
          <w:szCs w:val="28"/>
        </w:rPr>
        <w:t xml:space="preserve">Дошкільний навчальний заклад вважається атестованим </w:t>
      </w:r>
      <w:r>
        <w:rPr>
          <w:rFonts w:ascii="Times New Roman" w:hAnsi="Times New Roman" w:cs="Times New Roman"/>
          <w:sz w:val="28"/>
          <w:szCs w:val="28"/>
        </w:rPr>
        <w:t>_</w:t>
      </w:r>
      <w:r>
        <w:rPr>
          <w:rFonts w:ascii="Times New Roman" w:hAnsi="Times New Roman" w:cs="Times New Roman"/>
          <w:sz w:val="28"/>
          <w:szCs w:val="28"/>
          <w:u w:val="single"/>
        </w:rPr>
        <w:t xml:space="preserve">                     .</w:t>
      </w:r>
    </w:p>
    <w:p w:rsidR="00ED5CFB" w:rsidRDefault="00ED5CFB" w:rsidP="00A9680D">
      <w:pPr>
        <w:spacing w:line="240" w:lineRule="exact"/>
        <w:rPr>
          <w:rFonts w:ascii="Times New Roman" w:hAnsi="Times New Roman" w:cs="Times New Roman"/>
          <w:sz w:val="28"/>
          <w:szCs w:val="28"/>
          <w:u w:val="single"/>
        </w:rPr>
      </w:pPr>
    </w:p>
    <w:p w:rsidR="00ED5CFB" w:rsidRDefault="00ED5CFB" w:rsidP="00A9680D">
      <w:pPr>
        <w:spacing w:line="240" w:lineRule="exact"/>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ab/>
      </w:r>
    </w:p>
    <w:p w:rsidR="008D42BB" w:rsidRPr="00C525DF" w:rsidRDefault="00ED5CFB" w:rsidP="008D42BB">
      <w:pPr>
        <w:rPr>
          <w:rFonts w:ascii="Times New Roman" w:hAnsi="Times New Roman" w:cs="Times New Roman"/>
          <w:sz w:val="28"/>
          <w:szCs w:val="28"/>
        </w:rPr>
      </w:pPr>
      <w:r w:rsidRPr="00C525DF">
        <w:rPr>
          <w:rFonts w:ascii="Times New Roman" w:hAnsi="Times New Roman" w:cs="Times New Roman"/>
          <w:sz w:val="28"/>
          <w:szCs w:val="28"/>
        </w:rPr>
        <w:t xml:space="preserve">Голова  атестаційної комісії </w:t>
      </w:r>
      <w:r w:rsidR="00046FBA">
        <w:rPr>
          <w:rFonts w:ascii="Times New Roman" w:hAnsi="Times New Roman" w:cs="Times New Roman"/>
          <w:sz w:val="28"/>
          <w:szCs w:val="28"/>
        </w:rPr>
        <w:t xml:space="preserve">                          </w:t>
      </w:r>
      <w:r w:rsidR="008D42BB" w:rsidRPr="00C525DF">
        <w:rPr>
          <w:rFonts w:ascii="Times New Roman" w:hAnsi="Times New Roman" w:cs="Times New Roman"/>
          <w:sz w:val="28"/>
          <w:szCs w:val="28"/>
        </w:rPr>
        <w:t>Безручко Н.В.</w:t>
      </w:r>
      <w:r w:rsidR="008D42BB" w:rsidRPr="00C525DF">
        <w:rPr>
          <w:rFonts w:ascii="Times New Roman" w:hAnsi="Times New Roman" w:cs="Times New Roman"/>
          <w:sz w:val="28"/>
          <w:szCs w:val="28"/>
        </w:rPr>
        <w:tab/>
      </w:r>
    </w:p>
    <w:p w:rsidR="008D42BB" w:rsidRPr="00C525DF" w:rsidRDefault="008D42BB" w:rsidP="008D42BB">
      <w:pPr>
        <w:rPr>
          <w:rFonts w:ascii="Times New Roman" w:hAnsi="Times New Roman" w:cs="Times New Roman"/>
          <w:sz w:val="28"/>
          <w:szCs w:val="28"/>
        </w:rPr>
      </w:pPr>
      <w:r w:rsidRPr="00C525DF">
        <w:rPr>
          <w:rFonts w:ascii="Times New Roman" w:hAnsi="Times New Roman" w:cs="Times New Roman"/>
          <w:sz w:val="28"/>
          <w:szCs w:val="28"/>
        </w:rPr>
        <w:tab/>
      </w:r>
    </w:p>
    <w:p w:rsidR="008D42BB" w:rsidRPr="00C525DF" w:rsidRDefault="008D42BB" w:rsidP="008D42BB">
      <w:pPr>
        <w:rPr>
          <w:rFonts w:ascii="Times New Roman" w:hAnsi="Times New Roman" w:cs="Times New Roman"/>
          <w:sz w:val="28"/>
          <w:szCs w:val="28"/>
        </w:rPr>
      </w:pPr>
      <w:r w:rsidRPr="00C525DF">
        <w:rPr>
          <w:rFonts w:ascii="Times New Roman" w:hAnsi="Times New Roman" w:cs="Times New Roman"/>
          <w:sz w:val="28"/>
          <w:szCs w:val="28"/>
        </w:rPr>
        <w:t>Члени атестаційної комісії:</w:t>
      </w:r>
    </w:p>
    <w:p w:rsidR="008D42BB" w:rsidRPr="00C525DF" w:rsidRDefault="008D42BB" w:rsidP="008D42BB">
      <w:pPr>
        <w:rPr>
          <w:rFonts w:ascii="Times New Roman" w:hAnsi="Times New Roman" w:cs="Times New Roman"/>
          <w:sz w:val="28"/>
          <w:szCs w:val="28"/>
        </w:rPr>
      </w:pPr>
    </w:p>
    <w:p w:rsidR="008D42BB" w:rsidRPr="00C525DF" w:rsidRDefault="008D42BB" w:rsidP="008D42BB">
      <w:pPr>
        <w:ind w:left="5245"/>
        <w:rPr>
          <w:rFonts w:ascii="Times New Roman" w:hAnsi="Times New Roman" w:cs="Times New Roman"/>
          <w:sz w:val="28"/>
          <w:szCs w:val="28"/>
        </w:rPr>
      </w:pPr>
      <w:r w:rsidRPr="00C525DF">
        <w:rPr>
          <w:rFonts w:ascii="Times New Roman" w:hAnsi="Times New Roman" w:cs="Times New Roman"/>
          <w:sz w:val="28"/>
          <w:szCs w:val="28"/>
        </w:rPr>
        <w:t>Бутенко Л.А.</w:t>
      </w:r>
      <w:r w:rsidRPr="00C525DF">
        <w:rPr>
          <w:rFonts w:ascii="Times New Roman" w:hAnsi="Times New Roman" w:cs="Times New Roman"/>
          <w:sz w:val="28"/>
          <w:szCs w:val="28"/>
        </w:rPr>
        <w:tab/>
      </w:r>
      <w:r w:rsidRPr="00C525DF">
        <w:rPr>
          <w:rFonts w:ascii="Times New Roman" w:hAnsi="Times New Roman" w:cs="Times New Roman"/>
          <w:sz w:val="28"/>
          <w:szCs w:val="28"/>
        </w:rPr>
        <w:tab/>
      </w:r>
    </w:p>
    <w:p w:rsidR="008D42BB" w:rsidRPr="00C525DF" w:rsidRDefault="008D42BB" w:rsidP="008D42BB">
      <w:pPr>
        <w:ind w:left="5245"/>
        <w:rPr>
          <w:rFonts w:ascii="Times New Roman" w:hAnsi="Times New Roman" w:cs="Times New Roman"/>
          <w:sz w:val="28"/>
          <w:szCs w:val="28"/>
          <w:lang w:val="ru-RU"/>
        </w:rPr>
      </w:pPr>
      <w:r w:rsidRPr="00C525DF">
        <w:rPr>
          <w:rFonts w:ascii="Times New Roman" w:hAnsi="Times New Roman" w:cs="Times New Roman"/>
          <w:sz w:val="28"/>
          <w:szCs w:val="28"/>
        </w:rPr>
        <w:t>Воробйова І.М.</w:t>
      </w:r>
      <w:r w:rsidRPr="00C525DF">
        <w:rPr>
          <w:rFonts w:ascii="Times New Roman" w:hAnsi="Times New Roman" w:cs="Times New Roman"/>
          <w:sz w:val="28"/>
          <w:szCs w:val="28"/>
        </w:rPr>
        <w:tab/>
      </w:r>
    </w:p>
    <w:p w:rsidR="008D42BB" w:rsidRPr="00C525DF" w:rsidRDefault="008D42BB" w:rsidP="008D42BB">
      <w:pPr>
        <w:ind w:left="5245"/>
        <w:rPr>
          <w:rFonts w:ascii="Times New Roman" w:hAnsi="Times New Roman" w:cs="Times New Roman"/>
          <w:sz w:val="28"/>
          <w:szCs w:val="28"/>
        </w:rPr>
      </w:pPr>
      <w:r w:rsidRPr="00C525DF">
        <w:rPr>
          <w:rFonts w:ascii="Times New Roman" w:hAnsi="Times New Roman" w:cs="Times New Roman"/>
          <w:sz w:val="28"/>
          <w:szCs w:val="28"/>
        </w:rPr>
        <w:t>Голуб М.О.</w:t>
      </w:r>
      <w:r w:rsidRPr="00C525DF">
        <w:rPr>
          <w:rFonts w:ascii="Times New Roman" w:hAnsi="Times New Roman" w:cs="Times New Roman"/>
          <w:sz w:val="28"/>
          <w:szCs w:val="28"/>
        </w:rPr>
        <w:tab/>
      </w:r>
    </w:p>
    <w:p w:rsidR="008D42BB" w:rsidRPr="00C525DF" w:rsidRDefault="008D42BB" w:rsidP="008D42BB">
      <w:pPr>
        <w:ind w:left="5245"/>
        <w:rPr>
          <w:rFonts w:ascii="Times New Roman" w:hAnsi="Times New Roman" w:cs="Times New Roman"/>
          <w:sz w:val="28"/>
          <w:szCs w:val="28"/>
        </w:rPr>
      </w:pPr>
      <w:r w:rsidRPr="00C525DF">
        <w:rPr>
          <w:rFonts w:ascii="Times New Roman" w:hAnsi="Times New Roman" w:cs="Times New Roman"/>
          <w:sz w:val="28"/>
          <w:szCs w:val="28"/>
        </w:rPr>
        <w:t>Молчанова І.І.</w:t>
      </w:r>
      <w:r w:rsidRPr="00C525DF">
        <w:rPr>
          <w:rFonts w:ascii="Times New Roman" w:hAnsi="Times New Roman" w:cs="Times New Roman"/>
          <w:sz w:val="28"/>
          <w:szCs w:val="28"/>
        </w:rPr>
        <w:tab/>
      </w:r>
    </w:p>
    <w:p w:rsidR="008D42BB" w:rsidRPr="00C525DF" w:rsidRDefault="008D42BB" w:rsidP="008D42BB">
      <w:pPr>
        <w:ind w:left="5245"/>
        <w:rPr>
          <w:rFonts w:ascii="Times New Roman" w:hAnsi="Times New Roman" w:cs="Times New Roman"/>
          <w:sz w:val="28"/>
          <w:szCs w:val="28"/>
          <w:lang w:val="ru-RU"/>
        </w:rPr>
      </w:pPr>
      <w:r w:rsidRPr="00C525DF">
        <w:rPr>
          <w:rFonts w:ascii="Times New Roman" w:hAnsi="Times New Roman" w:cs="Times New Roman"/>
          <w:sz w:val="28"/>
          <w:szCs w:val="28"/>
        </w:rPr>
        <w:t>Сапсай Ю.О.</w:t>
      </w:r>
      <w:r w:rsidRPr="00C525DF">
        <w:rPr>
          <w:rFonts w:ascii="Times New Roman" w:hAnsi="Times New Roman" w:cs="Times New Roman"/>
          <w:sz w:val="28"/>
          <w:szCs w:val="28"/>
        </w:rPr>
        <w:tab/>
      </w:r>
      <w:r w:rsidRPr="00C525DF">
        <w:rPr>
          <w:rFonts w:ascii="Times New Roman" w:hAnsi="Times New Roman" w:cs="Times New Roman"/>
          <w:sz w:val="28"/>
          <w:szCs w:val="28"/>
        </w:rPr>
        <w:tab/>
      </w:r>
    </w:p>
    <w:p w:rsidR="008D42BB" w:rsidRPr="00C525DF" w:rsidRDefault="008D42BB" w:rsidP="008D42BB">
      <w:pPr>
        <w:ind w:left="5245"/>
        <w:rPr>
          <w:rFonts w:ascii="Times New Roman" w:hAnsi="Times New Roman" w:cs="Times New Roman"/>
          <w:sz w:val="28"/>
          <w:szCs w:val="28"/>
        </w:rPr>
      </w:pPr>
      <w:r w:rsidRPr="00C525DF">
        <w:rPr>
          <w:rFonts w:ascii="Times New Roman" w:hAnsi="Times New Roman" w:cs="Times New Roman"/>
          <w:sz w:val="28"/>
          <w:szCs w:val="28"/>
        </w:rPr>
        <w:t>Темець В.О.</w:t>
      </w:r>
      <w:r w:rsidRPr="00C525DF">
        <w:rPr>
          <w:rFonts w:ascii="Times New Roman" w:hAnsi="Times New Roman" w:cs="Times New Roman"/>
          <w:sz w:val="28"/>
          <w:szCs w:val="28"/>
        </w:rPr>
        <w:tab/>
      </w:r>
    </w:p>
    <w:p w:rsidR="008D42BB" w:rsidRPr="00C525DF" w:rsidRDefault="008D42BB" w:rsidP="008D42BB">
      <w:pPr>
        <w:ind w:left="5245"/>
        <w:rPr>
          <w:rFonts w:ascii="Times New Roman" w:hAnsi="Times New Roman" w:cs="Times New Roman"/>
          <w:sz w:val="28"/>
          <w:szCs w:val="28"/>
        </w:rPr>
      </w:pPr>
      <w:r w:rsidRPr="00C525DF">
        <w:rPr>
          <w:rFonts w:ascii="Times New Roman" w:hAnsi="Times New Roman" w:cs="Times New Roman"/>
          <w:sz w:val="28"/>
          <w:szCs w:val="28"/>
        </w:rPr>
        <w:t>Розкошна Л.В.</w:t>
      </w:r>
      <w:r w:rsidRPr="00C525DF">
        <w:rPr>
          <w:rFonts w:ascii="Times New Roman" w:hAnsi="Times New Roman" w:cs="Times New Roman"/>
          <w:sz w:val="28"/>
          <w:szCs w:val="28"/>
        </w:rPr>
        <w:tab/>
      </w:r>
    </w:p>
    <w:p w:rsidR="00ED5CFB" w:rsidRPr="00C525DF" w:rsidRDefault="00ED5CFB" w:rsidP="00466610">
      <w:pPr>
        <w:spacing w:line="240" w:lineRule="exact"/>
        <w:ind w:firstLine="708"/>
        <w:rPr>
          <w:rFonts w:ascii="Times New Roman" w:hAnsi="Times New Roman" w:cs="Times New Roman"/>
          <w:sz w:val="28"/>
          <w:szCs w:val="28"/>
        </w:rPr>
      </w:pPr>
    </w:p>
    <w:p w:rsidR="008D42BB" w:rsidRPr="00C525DF" w:rsidRDefault="008D42BB" w:rsidP="00466610">
      <w:pPr>
        <w:spacing w:line="240" w:lineRule="exact"/>
        <w:ind w:firstLine="708"/>
        <w:rPr>
          <w:rFonts w:ascii="Times New Roman" w:hAnsi="Times New Roman" w:cs="Times New Roman"/>
          <w:sz w:val="28"/>
          <w:szCs w:val="28"/>
          <w:lang w:val="ru-RU"/>
        </w:rPr>
      </w:pPr>
    </w:p>
    <w:p w:rsidR="00ED5CFB" w:rsidRDefault="00ED5CFB" w:rsidP="00A9680D">
      <w:pPr>
        <w:spacing w:line="240" w:lineRule="exact"/>
        <w:rPr>
          <w:rFonts w:ascii="Times New Roman" w:hAnsi="Times New Roman" w:cs="Times New Roman"/>
          <w:sz w:val="28"/>
          <w:szCs w:val="28"/>
        </w:rPr>
      </w:pPr>
    </w:p>
    <w:sectPr w:rsidR="00ED5CFB" w:rsidSect="00046FBA">
      <w:headerReference w:type="default" r:id="rId7"/>
      <w:pgSz w:w="11907" w:h="16840" w:code="9"/>
      <w:pgMar w:top="1134" w:right="85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6E0" w:rsidRDefault="002306E0">
      <w:r>
        <w:separator/>
      </w:r>
    </w:p>
  </w:endnote>
  <w:endnote w:type="continuationSeparator" w:id="1">
    <w:p w:rsidR="002306E0" w:rsidRDefault="00230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6E0" w:rsidRDefault="002306E0"/>
  </w:footnote>
  <w:footnote w:type="continuationSeparator" w:id="1">
    <w:p w:rsidR="002306E0" w:rsidRDefault="002306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FB" w:rsidRDefault="00ED5C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18C2"/>
    <w:multiLevelType w:val="hybridMultilevel"/>
    <w:tmpl w:val="4E9620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1131AC"/>
    <w:multiLevelType w:val="hybridMultilevel"/>
    <w:tmpl w:val="5E92A49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C4F2107"/>
    <w:multiLevelType w:val="multilevel"/>
    <w:tmpl w:val="77B00E8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99271F"/>
    <w:multiLevelType w:val="multilevel"/>
    <w:tmpl w:val="0B12102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9270C3"/>
    <w:multiLevelType w:val="multilevel"/>
    <w:tmpl w:val="4BDCC5AE"/>
    <w:lvl w:ilvl="0">
      <w:start w:val="15"/>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585212"/>
    <w:multiLevelType w:val="hybridMultilevel"/>
    <w:tmpl w:val="291EC3A8"/>
    <w:lvl w:ilvl="0" w:tplc="6C5ECC1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CCC373B"/>
    <w:multiLevelType w:val="hybridMultilevel"/>
    <w:tmpl w:val="9ECEABBA"/>
    <w:lvl w:ilvl="0" w:tplc="D1B82C6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7AE746D9"/>
    <w:multiLevelType w:val="multilevel"/>
    <w:tmpl w:val="7990ED1A"/>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958"/>
    <w:rsid w:val="00031A34"/>
    <w:rsid w:val="00046F08"/>
    <w:rsid w:val="00046FBA"/>
    <w:rsid w:val="000B5958"/>
    <w:rsid w:val="000E717A"/>
    <w:rsid w:val="00123E80"/>
    <w:rsid w:val="001A257D"/>
    <w:rsid w:val="0021531D"/>
    <w:rsid w:val="002306E0"/>
    <w:rsid w:val="00257C19"/>
    <w:rsid w:val="00281AE5"/>
    <w:rsid w:val="00320F21"/>
    <w:rsid w:val="00370575"/>
    <w:rsid w:val="003C0A56"/>
    <w:rsid w:val="003D616E"/>
    <w:rsid w:val="003F7786"/>
    <w:rsid w:val="004044D3"/>
    <w:rsid w:val="00466610"/>
    <w:rsid w:val="00467904"/>
    <w:rsid w:val="004D4C91"/>
    <w:rsid w:val="00523A52"/>
    <w:rsid w:val="00574268"/>
    <w:rsid w:val="005950ED"/>
    <w:rsid w:val="00595B13"/>
    <w:rsid w:val="00596970"/>
    <w:rsid w:val="005B098E"/>
    <w:rsid w:val="00632F54"/>
    <w:rsid w:val="006E207C"/>
    <w:rsid w:val="00703A42"/>
    <w:rsid w:val="007E4596"/>
    <w:rsid w:val="00841E4E"/>
    <w:rsid w:val="008640C8"/>
    <w:rsid w:val="008D42BB"/>
    <w:rsid w:val="00924029"/>
    <w:rsid w:val="009517F1"/>
    <w:rsid w:val="009908CE"/>
    <w:rsid w:val="00A07FC1"/>
    <w:rsid w:val="00A31607"/>
    <w:rsid w:val="00A9680D"/>
    <w:rsid w:val="00AE48C8"/>
    <w:rsid w:val="00AF3DCE"/>
    <w:rsid w:val="00AF715C"/>
    <w:rsid w:val="00B54EDE"/>
    <w:rsid w:val="00B93138"/>
    <w:rsid w:val="00BD7E1B"/>
    <w:rsid w:val="00C27906"/>
    <w:rsid w:val="00C525DF"/>
    <w:rsid w:val="00C857AE"/>
    <w:rsid w:val="00D00593"/>
    <w:rsid w:val="00D46AF4"/>
    <w:rsid w:val="00D51B3A"/>
    <w:rsid w:val="00D5265C"/>
    <w:rsid w:val="00D62556"/>
    <w:rsid w:val="00DC66D4"/>
    <w:rsid w:val="00DD1541"/>
    <w:rsid w:val="00DD3E9F"/>
    <w:rsid w:val="00DD7B26"/>
    <w:rsid w:val="00E023A3"/>
    <w:rsid w:val="00E908AD"/>
    <w:rsid w:val="00ED5CFB"/>
    <w:rsid w:val="00EE3A8B"/>
    <w:rsid w:val="00F02073"/>
    <w:rsid w:val="00F17473"/>
    <w:rsid w:val="00F5526E"/>
    <w:rsid w:val="00F95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04"/>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7904"/>
    <w:rPr>
      <w:color w:val="auto"/>
      <w:u w:val="single"/>
    </w:rPr>
  </w:style>
  <w:style w:type="character" w:customStyle="1" w:styleId="3">
    <w:name w:val="Основной текст (3)_"/>
    <w:link w:val="30"/>
    <w:uiPriority w:val="99"/>
    <w:locked/>
    <w:rsid w:val="00467904"/>
    <w:rPr>
      <w:rFonts w:ascii="Times New Roman" w:hAnsi="Times New Roman" w:cs="Times New Roman"/>
      <w:b/>
      <w:bCs/>
      <w:sz w:val="28"/>
      <w:szCs w:val="28"/>
      <w:u w:val="none"/>
    </w:rPr>
  </w:style>
  <w:style w:type="character" w:customStyle="1" w:styleId="2">
    <w:name w:val="Основной текст (2)_"/>
    <w:link w:val="21"/>
    <w:uiPriority w:val="99"/>
    <w:locked/>
    <w:rsid w:val="00467904"/>
    <w:rPr>
      <w:rFonts w:ascii="Times New Roman" w:hAnsi="Times New Roman" w:cs="Times New Roman"/>
      <w:sz w:val="28"/>
      <w:szCs w:val="28"/>
      <w:u w:val="none"/>
    </w:rPr>
  </w:style>
  <w:style w:type="character" w:customStyle="1" w:styleId="20">
    <w:name w:val="Основной текст (2)"/>
    <w:uiPriority w:val="99"/>
    <w:rsid w:val="00467904"/>
    <w:rPr>
      <w:rFonts w:ascii="Times New Roman" w:hAnsi="Times New Roman" w:cs="Times New Roman"/>
      <w:color w:val="000000"/>
      <w:spacing w:val="0"/>
      <w:w w:val="100"/>
      <w:position w:val="0"/>
      <w:sz w:val="28"/>
      <w:szCs w:val="28"/>
      <w:u w:val="none"/>
      <w:lang w:val="uk-UA" w:eastAsia="uk-UA"/>
    </w:rPr>
  </w:style>
  <w:style w:type="character" w:customStyle="1" w:styleId="22">
    <w:name w:val="Основной текст (2) + Полужирный"/>
    <w:uiPriority w:val="99"/>
    <w:rsid w:val="00467904"/>
    <w:rPr>
      <w:rFonts w:ascii="Times New Roman" w:hAnsi="Times New Roman" w:cs="Times New Roman"/>
      <w:b/>
      <w:bCs/>
      <w:color w:val="000000"/>
      <w:spacing w:val="0"/>
      <w:w w:val="100"/>
      <w:position w:val="0"/>
      <w:sz w:val="28"/>
      <w:szCs w:val="28"/>
      <w:u w:val="none"/>
      <w:lang w:val="uk-UA" w:eastAsia="uk-UA"/>
    </w:rPr>
  </w:style>
  <w:style w:type="character" w:customStyle="1" w:styleId="2CordiaUPC">
    <w:name w:val="Основной текст (2) + CordiaUPC"/>
    <w:aliases w:val="19 pt,Полужирный"/>
    <w:uiPriority w:val="99"/>
    <w:rsid w:val="00467904"/>
    <w:rPr>
      <w:rFonts w:ascii="CordiaUPC" w:hAnsi="CordiaUPC" w:cs="CordiaUPC"/>
      <w:b/>
      <w:bCs/>
      <w:color w:val="000000"/>
      <w:spacing w:val="0"/>
      <w:w w:val="100"/>
      <w:position w:val="0"/>
      <w:sz w:val="38"/>
      <w:szCs w:val="38"/>
      <w:u w:val="none"/>
      <w:lang w:val="uk-UA" w:eastAsia="uk-UA"/>
    </w:rPr>
  </w:style>
  <w:style w:type="character" w:customStyle="1" w:styleId="2CordiaUPC1">
    <w:name w:val="Основной текст (2) + CordiaUPC1"/>
    <w:aliases w:val="24 pt"/>
    <w:uiPriority w:val="99"/>
    <w:rsid w:val="00467904"/>
    <w:rPr>
      <w:rFonts w:ascii="CordiaUPC" w:hAnsi="CordiaUPC" w:cs="CordiaUPC"/>
      <w:b/>
      <w:bCs/>
      <w:color w:val="000000"/>
      <w:spacing w:val="0"/>
      <w:w w:val="100"/>
      <w:position w:val="0"/>
      <w:sz w:val="48"/>
      <w:szCs w:val="48"/>
      <w:u w:val="none"/>
      <w:lang w:val="uk-UA" w:eastAsia="uk-UA"/>
    </w:rPr>
  </w:style>
  <w:style w:type="character" w:customStyle="1" w:styleId="2Exact">
    <w:name w:val="Основной текст (2) Exact"/>
    <w:uiPriority w:val="99"/>
    <w:rsid w:val="00467904"/>
    <w:rPr>
      <w:rFonts w:ascii="Times New Roman" w:hAnsi="Times New Roman" w:cs="Times New Roman"/>
      <w:sz w:val="28"/>
      <w:szCs w:val="28"/>
      <w:u w:val="none"/>
    </w:rPr>
  </w:style>
  <w:style w:type="character" w:customStyle="1" w:styleId="2Exact3">
    <w:name w:val="Основной текст (2) Exact3"/>
    <w:uiPriority w:val="99"/>
    <w:rsid w:val="00467904"/>
    <w:rPr>
      <w:rFonts w:ascii="Times New Roman" w:hAnsi="Times New Roman" w:cs="Times New Roman"/>
      <w:color w:val="000000"/>
      <w:spacing w:val="0"/>
      <w:w w:val="100"/>
      <w:position w:val="0"/>
      <w:sz w:val="28"/>
      <w:szCs w:val="28"/>
      <w:u w:val="single"/>
      <w:lang w:val="uk-UA" w:eastAsia="uk-UA"/>
    </w:rPr>
  </w:style>
  <w:style w:type="character" w:customStyle="1" w:styleId="2Exact2">
    <w:name w:val="Основной текст (2) Exact2"/>
    <w:uiPriority w:val="99"/>
    <w:rsid w:val="00467904"/>
    <w:rPr>
      <w:rFonts w:ascii="Times New Roman" w:hAnsi="Times New Roman" w:cs="Times New Roman"/>
      <w:color w:val="000000"/>
      <w:spacing w:val="0"/>
      <w:w w:val="100"/>
      <w:position w:val="0"/>
      <w:sz w:val="28"/>
      <w:szCs w:val="28"/>
      <w:u w:val="none"/>
    </w:rPr>
  </w:style>
  <w:style w:type="character" w:customStyle="1" w:styleId="220">
    <w:name w:val="Основной текст (2)2"/>
    <w:uiPriority w:val="99"/>
    <w:rsid w:val="00467904"/>
    <w:rPr>
      <w:rFonts w:ascii="Times New Roman" w:hAnsi="Times New Roman" w:cs="Times New Roman"/>
      <w:color w:val="000000"/>
      <w:spacing w:val="0"/>
      <w:w w:val="100"/>
      <w:position w:val="0"/>
      <w:sz w:val="28"/>
      <w:szCs w:val="28"/>
      <w:u w:val="none"/>
      <w:lang w:val="uk-UA" w:eastAsia="uk-UA"/>
    </w:rPr>
  </w:style>
  <w:style w:type="character" w:customStyle="1" w:styleId="215pt">
    <w:name w:val="Основной текст (2) + 15 pt"/>
    <w:aliases w:val="Полужирный4"/>
    <w:uiPriority w:val="99"/>
    <w:rsid w:val="00467904"/>
    <w:rPr>
      <w:rFonts w:ascii="Times New Roman" w:hAnsi="Times New Roman" w:cs="Times New Roman"/>
      <w:b/>
      <w:bCs/>
      <w:color w:val="000000"/>
      <w:spacing w:val="0"/>
      <w:w w:val="100"/>
      <w:position w:val="0"/>
      <w:sz w:val="30"/>
      <w:szCs w:val="30"/>
      <w:u w:val="none"/>
      <w:lang w:val="uk-UA" w:eastAsia="uk-UA"/>
    </w:rPr>
  </w:style>
  <w:style w:type="character" w:customStyle="1" w:styleId="2-1pt">
    <w:name w:val="Основной текст (2) + Интервал -1 pt"/>
    <w:uiPriority w:val="99"/>
    <w:rsid w:val="00467904"/>
    <w:rPr>
      <w:rFonts w:ascii="Times New Roman" w:hAnsi="Times New Roman" w:cs="Times New Roman"/>
      <w:color w:val="000000"/>
      <w:spacing w:val="-30"/>
      <w:w w:val="100"/>
      <w:position w:val="0"/>
      <w:sz w:val="28"/>
      <w:szCs w:val="28"/>
      <w:u w:val="none"/>
      <w:lang w:val="uk-UA" w:eastAsia="uk-UA"/>
    </w:rPr>
  </w:style>
  <w:style w:type="character" w:customStyle="1" w:styleId="2Calibri">
    <w:name w:val="Основной текст (2) + Calibri"/>
    <w:uiPriority w:val="99"/>
    <w:rsid w:val="00467904"/>
    <w:rPr>
      <w:rFonts w:ascii="Calibri" w:hAnsi="Calibri" w:cs="Calibri"/>
      <w:b/>
      <w:bCs/>
      <w:color w:val="000000"/>
      <w:spacing w:val="0"/>
      <w:w w:val="100"/>
      <w:position w:val="0"/>
      <w:sz w:val="28"/>
      <w:szCs w:val="28"/>
      <w:u w:val="none"/>
      <w:lang w:val="uk-UA" w:eastAsia="uk-UA"/>
    </w:rPr>
  </w:style>
  <w:style w:type="character" w:customStyle="1" w:styleId="2Corbel">
    <w:name w:val="Основной текст (2) + Corbel"/>
    <w:aliases w:val="21 pt"/>
    <w:uiPriority w:val="99"/>
    <w:rsid w:val="00467904"/>
    <w:rPr>
      <w:rFonts w:ascii="Corbel" w:hAnsi="Corbel" w:cs="Corbel"/>
      <w:color w:val="000000"/>
      <w:spacing w:val="0"/>
      <w:w w:val="100"/>
      <w:position w:val="0"/>
      <w:sz w:val="42"/>
      <w:szCs w:val="42"/>
      <w:u w:val="none"/>
      <w:lang w:val="uk-UA" w:eastAsia="uk-UA"/>
    </w:rPr>
  </w:style>
  <w:style w:type="character" w:customStyle="1" w:styleId="215pt1">
    <w:name w:val="Основной текст (2) + 15 pt1"/>
    <w:aliases w:val="Полужирный3,Курсив"/>
    <w:uiPriority w:val="99"/>
    <w:rsid w:val="00467904"/>
    <w:rPr>
      <w:rFonts w:ascii="Times New Roman" w:hAnsi="Times New Roman" w:cs="Times New Roman"/>
      <w:b/>
      <w:bCs/>
      <w:i/>
      <w:iCs/>
      <w:color w:val="000000"/>
      <w:spacing w:val="0"/>
      <w:w w:val="100"/>
      <w:position w:val="0"/>
      <w:sz w:val="30"/>
      <w:szCs w:val="30"/>
      <w:u w:val="none"/>
      <w:lang w:val="uk-UA" w:eastAsia="uk-UA"/>
    </w:rPr>
  </w:style>
  <w:style w:type="character" w:customStyle="1" w:styleId="2Exact1">
    <w:name w:val="Основной текст (2) Exact1"/>
    <w:uiPriority w:val="99"/>
    <w:rsid w:val="00467904"/>
    <w:rPr>
      <w:rFonts w:ascii="Times New Roman" w:hAnsi="Times New Roman" w:cs="Times New Roman"/>
      <w:color w:val="000000"/>
      <w:spacing w:val="0"/>
      <w:w w:val="100"/>
      <w:position w:val="0"/>
      <w:sz w:val="28"/>
      <w:szCs w:val="28"/>
      <w:u w:val="none"/>
    </w:rPr>
  </w:style>
  <w:style w:type="character" w:customStyle="1" w:styleId="212pt">
    <w:name w:val="Основной текст (2) + 12 pt"/>
    <w:aliases w:val="Полужирный2"/>
    <w:uiPriority w:val="99"/>
    <w:rsid w:val="00467904"/>
    <w:rPr>
      <w:rFonts w:ascii="Times New Roman" w:hAnsi="Times New Roman" w:cs="Times New Roman"/>
      <w:b/>
      <w:bCs/>
      <w:color w:val="000000"/>
      <w:spacing w:val="0"/>
      <w:w w:val="100"/>
      <w:position w:val="0"/>
      <w:sz w:val="24"/>
      <w:szCs w:val="24"/>
      <w:u w:val="none"/>
      <w:lang w:val="uk-UA" w:eastAsia="uk-UA"/>
    </w:rPr>
  </w:style>
  <w:style w:type="character" w:customStyle="1" w:styleId="213pt">
    <w:name w:val="Основной текст (2) + 13 pt"/>
    <w:aliases w:val="Полужирный1"/>
    <w:uiPriority w:val="99"/>
    <w:rsid w:val="00467904"/>
    <w:rPr>
      <w:rFonts w:ascii="Times New Roman" w:hAnsi="Times New Roman" w:cs="Times New Roman"/>
      <w:b/>
      <w:bCs/>
      <w:color w:val="000000"/>
      <w:spacing w:val="0"/>
      <w:w w:val="100"/>
      <w:position w:val="0"/>
      <w:sz w:val="26"/>
      <w:szCs w:val="26"/>
      <w:u w:val="none"/>
      <w:lang w:val="uk-UA" w:eastAsia="uk-UA"/>
    </w:rPr>
  </w:style>
  <w:style w:type="character" w:customStyle="1" w:styleId="23">
    <w:name w:val="Заголовок №2_"/>
    <w:link w:val="24"/>
    <w:uiPriority w:val="99"/>
    <w:locked/>
    <w:rsid w:val="00467904"/>
    <w:rPr>
      <w:rFonts w:ascii="Times New Roman" w:hAnsi="Times New Roman" w:cs="Times New Roman"/>
      <w:b/>
      <w:bCs/>
      <w:sz w:val="30"/>
      <w:szCs w:val="30"/>
      <w:u w:val="none"/>
    </w:rPr>
  </w:style>
  <w:style w:type="character" w:customStyle="1" w:styleId="a4">
    <w:name w:val="Колонтитул_"/>
    <w:link w:val="1"/>
    <w:uiPriority w:val="99"/>
    <w:locked/>
    <w:rsid w:val="00467904"/>
    <w:rPr>
      <w:rFonts w:ascii="Times New Roman" w:hAnsi="Times New Roman" w:cs="Times New Roman"/>
      <w:b/>
      <w:bCs/>
      <w:sz w:val="26"/>
      <w:szCs w:val="26"/>
      <w:u w:val="none"/>
    </w:rPr>
  </w:style>
  <w:style w:type="character" w:customStyle="1" w:styleId="a5">
    <w:name w:val="Колонтитул"/>
    <w:uiPriority w:val="99"/>
    <w:rsid w:val="00467904"/>
    <w:rPr>
      <w:rFonts w:ascii="Times New Roman" w:hAnsi="Times New Roman" w:cs="Times New Roman"/>
      <w:b/>
      <w:bCs/>
      <w:color w:val="000000"/>
      <w:spacing w:val="0"/>
      <w:w w:val="100"/>
      <w:position w:val="0"/>
      <w:sz w:val="26"/>
      <w:szCs w:val="26"/>
      <w:u w:val="none"/>
      <w:lang w:val="uk-UA" w:eastAsia="uk-UA"/>
    </w:rPr>
  </w:style>
  <w:style w:type="character" w:customStyle="1" w:styleId="Corbel">
    <w:name w:val="Колонтитул + Corbel"/>
    <w:aliases w:val="21 pt1,Не полужирный"/>
    <w:uiPriority w:val="99"/>
    <w:rsid w:val="00467904"/>
    <w:rPr>
      <w:rFonts w:ascii="Corbel" w:hAnsi="Corbel" w:cs="Corbel"/>
      <w:b/>
      <w:bCs/>
      <w:color w:val="000000"/>
      <w:spacing w:val="0"/>
      <w:w w:val="100"/>
      <w:position w:val="0"/>
      <w:sz w:val="42"/>
      <w:szCs w:val="42"/>
      <w:u w:val="none"/>
      <w:lang w:val="uk-UA" w:eastAsia="uk-UA"/>
    </w:rPr>
  </w:style>
  <w:style w:type="character" w:customStyle="1" w:styleId="Exact">
    <w:name w:val="Подпись к картинке Exact"/>
    <w:link w:val="a6"/>
    <w:uiPriority w:val="99"/>
    <w:locked/>
    <w:rsid w:val="00467904"/>
    <w:rPr>
      <w:rFonts w:ascii="Times New Roman" w:hAnsi="Times New Roman" w:cs="Times New Roman"/>
      <w:sz w:val="28"/>
      <w:szCs w:val="28"/>
      <w:u w:val="none"/>
    </w:rPr>
  </w:style>
  <w:style w:type="character" w:customStyle="1" w:styleId="Exact1">
    <w:name w:val="Подпись к картинке Exact1"/>
    <w:uiPriority w:val="99"/>
    <w:rsid w:val="00467904"/>
    <w:rPr>
      <w:rFonts w:ascii="Times New Roman" w:hAnsi="Times New Roman" w:cs="Times New Roman"/>
      <w:color w:val="000000"/>
      <w:spacing w:val="0"/>
      <w:w w:val="100"/>
      <w:position w:val="0"/>
      <w:sz w:val="28"/>
      <w:szCs w:val="28"/>
      <w:u w:val="none"/>
      <w:lang w:val="uk-UA" w:eastAsia="uk-UA"/>
    </w:rPr>
  </w:style>
  <w:style w:type="character" w:customStyle="1" w:styleId="2Exact0">
    <w:name w:val="Подпись к картинке (2) Exact"/>
    <w:link w:val="25"/>
    <w:uiPriority w:val="99"/>
    <w:locked/>
    <w:rsid w:val="00467904"/>
    <w:rPr>
      <w:rFonts w:ascii="Corbel" w:hAnsi="Corbel" w:cs="Corbel"/>
      <w:b/>
      <w:bCs/>
      <w:i/>
      <w:iCs/>
      <w:sz w:val="24"/>
      <w:szCs w:val="24"/>
      <w:u w:val="none"/>
    </w:rPr>
  </w:style>
  <w:style w:type="character" w:customStyle="1" w:styleId="2Exact10">
    <w:name w:val="Подпись к картинке (2) Exact1"/>
    <w:uiPriority w:val="99"/>
    <w:rsid w:val="00467904"/>
    <w:rPr>
      <w:rFonts w:ascii="Corbel" w:hAnsi="Corbel" w:cs="Corbel"/>
      <w:b/>
      <w:bCs/>
      <w:i/>
      <w:iCs/>
      <w:color w:val="000000"/>
      <w:spacing w:val="0"/>
      <w:w w:val="100"/>
      <w:position w:val="0"/>
      <w:sz w:val="24"/>
      <w:szCs w:val="24"/>
      <w:u w:val="none"/>
      <w:lang w:val="uk-UA" w:eastAsia="uk-UA"/>
    </w:rPr>
  </w:style>
  <w:style w:type="character" w:customStyle="1" w:styleId="216pt">
    <w:name w:val="Основной текст (2) + 16 pt"/>
    <w:uiPriority w:val="99"/>
    <w:rsid w:val="00467904"/>
    <w:rPr>
      <w:rFonts w:ascii="Times New Roman" w:hAnsi="Times New Roman" w:cs="Times New Roman"/>
      <w:color w:val="000000"/>
      <w:spacing w:val="0"/>
      <w:w w:val="100"/>
      <w:position w:val="0"/>
      <w:sz w:val="32"/>
      <w:szCs w:val="32"/>
      <w:u w:val="none"/>
      <w:lang w:val="uk-UA" w:eastAsia="uk-UA"/>
    </w:rPr>
  </w:style>
  <w:style w:type="character" w:customStyle="1" w:styleId="10">
    <w:name w:val="Заголовок №1_"/>
    <w:link w:val="11"/>
    <w:uiPriority w:val="99"/>
    <w:locked/>
    <w:rsid w:val="00467904"/>
    <w:rPr>
      <w:rFonts w:ascii="Times New Roman" w:hAnsi="Times New Roman" w:cs="Times New Roman"/>
      <w:sz w:val="32"/>
      <w:szCs w:val="32"/>
      <w:u w:val="none"/>
    </w:rPr>
  </w:style>
  <w:style w:type="character" w:customStyle="1" w:styleId="1Calibri">
    <w:name w:val="Заголовок №1 + Calibri"/>
    <w:aliases w:val="17 pt,Курсив1"/>
    <w:uiPriority w:val="99"/>
    <w:rsid w:val="00467904"/>
    <w:rPr>
      <w:rFonts w:ascii="Calibri" w:hAnsi="Calibri" w:cs="Calibri"/>
      <w:i/>
      <w:iCs/>
      <w:color w:val="000000"/>
      <w:spacing w:val="0"/>
      <w:w w:val="100"/>
      <w:position w:val="0"/>
      <w:sz w:val="34"/>
      <w:szCs w:val="34"/>
      <w:u w:val="none"/>
      <w:lang w:val="uk-UA" w:eastAsia="uk-UA"/>
    </w:rPr>
  </w:style>
  <w:style w:type="character" w:customStyle="1" w:styleId="12">
    <w:name w:val="Заголовок №1"/>
    <w:uiPriority w:val="99"/>
    <w:rsid w:val="00467904"/>
    <w:rPr>
      <w:rFonts w:ascii="Times New Roman" w:hAnsi="Times New Roman" w:cs="Times New Roman"/>
      <w:color w:val="000000"/>
      <w:spacing w:val="0"/>
      <w:w w:val="100"/>
      <w:position w:val="0"/>
      <w:sz w:val="32"/>
      <w:szCs w:val="32"/>
      <w:u w:val="none"/>
      <w:lang w:val="uk-UA" w:eastAsia="uk-UA"/>
    </w:rPr>
  </w:style>
  <w:style w:type="paragraph" w:customStyle="1" w:styleId="30">
    <w:name w:val="Основной текст (3)"/>
    <w:basedOn w:val="a"/>
    <w:link w:val="3"/>
    <w:uiPriority w:val="99"/>
    <w:rsid w:val="00467904"/>
    <w:pPr>
      <w:shd w:val="clear" w:color="auto" w:fill="FFFFFF"/>
      <w:spacing w:line="322" w:lineRule="exact"/>
    </w:pPr>
    <w:rPr>
      <w:rFonts w:ascii="Times New Roman" w:hAnsi="Times New Roman" w:cs="Times New Roman"/>
      <w:b/>
      <w:bCs/>
      <w:sz w:val="28"/>
      <w:szCs w:val="28"/>
    </w:rPr>
  </w:style>
  <w:style w:type="paragraph" w:customStyle="1" w:styleId="21">
    <w:name w:val="Основной текст (2)1"/>
    <w:basedOn w:val="a"/>
    <w:link w:val="2"/>
    <w:uiPriority w:val="99"/>
    <w:rsid w:val="00467904"/>
    <w:pPr>
      <w:shd w:val="clear" w:color="auto" w:fill="FFFFFF"/>
      <w:spacing w:line="317" w:lineRule="exact"/>
      <w:ind w:hanging="280"/>
      <w:jc w:val="both"/>
    </w:pPr>
    <w:rPr>
      <w:rFonts w:ascii="Times New Roman" w:hAnsi="Times New Roman" w:cs="Times New Roman"/>
      <w:sz w:val="28"/>
      <w:szCs w:val="28"/>
    </w:rPr>
  </w:style>
  <w:style w:type="paragraph" w:customStyle="1" w:styleId="24">
    <w:name w:val="Заголовок №2"/>
    <w:basedOn w:val="a"/>
    <w:link w:val="23"/>
    <w:uiPriority w:val="99"/>
    <w:rsid w:val="00467904"/>
    <w:pPr>
      <w:shd w:val="clear" w:color="auto" w:fill="FFFFFF"/>
      <w:spacing w:after="60" w:line="240" w:lineRule="atLeast"/>
      <w:jc w:val="center"/>
      <w:outlineLvl w:val="1"/>
    </w:pPr>
    <w:rPr>
      <w:rFonts w:ascii="Times New Roman" w:hAnsi="Times New Roman" w:cs="Times New Roman"/>
      <w:b/>
      <w:bCs/>
      <w:sz w:val="30"/>
      <w:szCs w:val="30"/>
    </w:rPr>
  </w:style>
  <w:style w:type="paragraph" w:customStyle="1" w:styleId="1">
    <w:name w:val="Колонтитул1"/>
    <w:basedOn w:val="a"/>
    <w:link w:val="a4"/>
    <w:uiPriority w:val="99"/>
    <w:rsid w:val="00467904"/>
    <w:pPr>
      <w:shd w:val="clear" w:color="auto" w:fill="FFFFFF"/>
      <w:spacing w:line="240" w:lineRule="atLeast"/>
    </w:pPr>
    <w:rPr>
      <w:rFonts w:ascii="Times New Roman" w:hAnsi="Times New Roman" w:cs="Times New Roman"/>
      <w:b/>
      <w:bCs/>
      <w:sz w:val="26"/>
      <w:szCs w:val="26"/>
    </w:rPr>
  </w:style>
  <w:style w:type="paragraph" w:customStyle="1" w:styleId="a6">
    <w:name w:val="Подпись к картинке"/>
    <w:basedOn w:val="a"/>
    <w:link w:val="Exact"/>
    <w:uiPriority w:val="99"/>
    <w:rsid w:val="00467904"/>
    <w:pPr>
      <w:shd w:val="clear" w:color="auto" w:fill="FFFFFF"/>
      <w:spacing w:line="240" w:lineRule="atLeast"/>
    </w:pPr>
    <w:rPr>
      <w:rFonts w:ascii="Times New Roman" w:hAnsi="Times New Roman" w:cs="Times New Roman"/>
      <w:sz w:val="28"/>
      <w:szCs w:val="28"/>
    </w:rPr>
  </w:style>
  <w:style w:type="paragraph" w:customStyle="1" w:styleId="25">
    <w:name w:val="Подпись к картинке (2)"/>
    <w:basedOn w:val="a"/>
    <w:link w:val="2Exact0"/>
    <w:uiPriority w:val="99"/>
    <w:rsid w:val="00467904"/>
    <w:pPr>
      <w:shd w:val="clear" w:color="auto" w:fill="FFFFFF"/>
      <w:spacing w:line="240" w:lineRule="atLeast"/>
    </w:pPr>
    <w:rPr>
      <w:rFonts w:ascii="Corbel" w:hAnsi="Corbel" w:cs="Corbel"/>
      <w:b/>
      <w:bCs/>
      <w:i/>
      <w:iCs/>
    </w:rPr>
  </w:style>
  <w:style w:type="paragraph" w:customStyle="1" w:styleId="11">
    <w:name w:val="Заголовок №11"/>
    <w:basedOn w:val="a"/>
    <w:link w:val="10"/>
    <w:uiPriority w:val="99"/>
    <w:rsid w:val="00467904"/>
    <w:pPr>
      <w:shd w:val="clear" w:color="auto" w:fill="FFFFFF"/>
      <w:spacing w:before="60" w:line="562" w:lineRule="exact"/>
      <w:jc w:val="right"/>
      <w:outlineLvl w:val="0"/>
    </w:pPr>
    <w:rPr>
      <w:rFonts w:ascii="Times New Roman" w:hAnsi="Times New Roman" w:cs="Times New Roman"/>
      <w:sz w:val="32"/>
      <w:szCs w:val="32"/>
    </w:rPr>
  </w:style>
  <w:style w:type="table" w:styleId="a7">
    <w:name w:val="Table Grid"/>
    <w:basedOn w:val="a1"/>
    <w:uiPriority w:val="99"/>
    <w:rsid w:val="00D00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A9680D"/>
    <w:pPr>
      <w:widowControl/>
    </w:pPr>
    <w:rPr>
      <w:rFonts w:ascii="Times New Roman" w:hAnsi="Times New Roman" w:cs="Times New Roman"/>
      <w:color w:val="auto"/>
      <w:sz w:val="28"/>
      <w:szCs w:val="28"/>
      <w:lang w:eastAsia="ru-RU"/>
    </w:rPr>
  </w:style>
  <w:style w:type="character" w:customStyle="1" w:styleId="a9">
    <w:name w:val="Основной текст Знак"/>
    <w:link w:val="a8"/>
    <w:uiPriority w:val="99"/>
    <w:semiHidden/>
    <w:locked/>
    <w:rsid w:val="00D46AF4"/>
    <w:rPr>
      <w:color w:val="000000"/>
      <w:sz w:val="24"/>
      <w:szCs w:val="24"/>
      <w:lang w:val="uk-UA" w:eastAsia="uk-UA"/>
    </w:rPr>
  </w:style>
  <w:style w:type="paragraph" w:styleId="aa">
    <w:name w:val="No Spacing"/>
    <w:qFormat/>
    <w:rsid w:val="00C857AE"/>
    <w:rPr>
      <w:rFonts w:asciiTheme="minorHAnsi" w:eastAsiaTheme="minorHAnsi" w:hAnsiTheme="minorHAnsi" w:cstheme="minorBidi"/>
      <w:sz w:val="22"/>
      <w:szCs w:val="22"/>
      <w:lang w:eastAsia="en-US"/>
    </w:rPr>
  </w:style>
  <w:style w:type="character" w:customStyle="1" w:styleId="translation-chunk">
    <w:name w:val="translation-chunk"/>
    <w:basedOn w:val="a0"/>
    <w:rsid w:val="00046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15</Pages>
  <Words>5016</Words>
  <Characters>28593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skif</dc:creator>
  <cp:lastModifiedBy>Сказка</cp:lastModifiedBy>
  <cp:revision>8</cp:revision>
  <cp:lastPrinted>2016-05-19T08:50:00Z</cp:lastPrinted>
  <dcterms:created xsi:type="dcterms:W3CDTF">2016-05-19T06:28:00Z</dcterms:created>
  <dcterms:modified xsi:type="dcterms:W3CDTF">2016-06-07T09:27:00Z</dcterms:modified>
</cp:coreProperties>
</file>