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FB" w:rsidRDefault="00ED5CFB" w:rsidP="005950ED">
      <w:pPr>
        <w:pStyle w:val="30"/>
        <w:shd w:val="clear" w:color="auto" w:fill="auto"/>
        <w:jc w:val="center"/>
      </w:pPr>
      <w:r>
        <w:t>Висновки за результатами</w:t>
      </w:r>
    </w:p>
    <w:p w:rsidR="00ED5CFB" w:rsidRDefault="00ED5CFB" w:rsidP="005950ED">
      <w:pPr>
        <w:pStyle w:val="30"/>
        <w:shd w:val="clear" w:color="auto" w:fill="auto"/>
        <w:jc w:val="center"/>
      </w:pPr>
      <w:proofErr w:type="spellStart"/>
      <w:r>
        <w:t>атестаційиої</w:t>
      </w:r>
      <w:proofErr w:type="spellEnd"/>
      <w:r>
        <w:t xml:space="preserve"> експертизи комунального дошкільного навчального</w:t>
      </w:r>
      <w:r>
        <w:rPr>
          <w:lang w:val="ru-RU"/>
        </w:rPr>
        <w:t xml:space="preserve"> </w:t>
      </w:r>
      <w:r>
        <w:t>закладу(ясел-садка)№ 42 «Золотий півник»</w:t>
      </w:r>
    </w:p>
    <w:p w:rsidR="00ED5CFB" w:rsidRDefault="00ED5CFB" w:rsidP="005950ED">
      <w:pPr>
        <w:pStyle w:val="30"/>
        <w:shd w:val="clear" w:color="auto" w:fill="auto"/>
        <w:jc w:val="center"/>
      </w:pPr>
      <w:r>
        <w:t>відділу освіти Красноармійської міської ради</w:t>
      </w:r>
    </w:p>
    <w:p w:rsidR="00ED5CFB" w:rsidRDefault="00ED5CFB" w:rsidP="00370575">
      <w:pPr>
        <w:pStyle w:val="30"/>
        <w:shd w:val="clear" w:color="auto" w:fill="auto"/>
        <w:jc w:val="center"/>
        <w:rPr>
          <w:rFonts w:cs="Arial Unicode MS"/>
        </w:rPr>
      </w:pPr>
    </w:p>
    <w:tbl>
      <w:tblPr>
        <w:tblW w:w="10860"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305"/>
        <w:gridCol w:w="7421"/>
      </w:tblGrid>
      <w:tr w:rsidR="00ED5CFB" w:rsidTr="005950ED">
        <w:tc>
          <w:tcPr>
            <w:tcW w:w="1134" w:type="dxa"/>
          </w:tcPr>
          <w:p w:rsidR="00ED5CFB" w:rsidRDefault="00ED5CFB" w:rsidP="00DD7B26">
            <w:pPr>
              <w:pStyle w:val="21"/>
              <w:shd w:val="clear" w:color="auto" w:fill="auto"/>
              <w:spacing w:after="120" w:line="280" w:lineRule="exact"/>
              <w:ind w:left="240" w:firstLine="0"/>
              <w:jc w:val="left"/>
              <w:rPr>
                <w:rFonts w:cs="Arial Unicode MS"/>
              </w:rPr>
            </w:pPr>
            <w:r>
              <w:rPr>
                <w:rStyle w:val="20"/>
              </w:rPr>
              <w:t>№</w:t>
            </w:r>
          </w:p>
          <w:p w:rsidR="00ED5CFB" w:rsidRDefault="00ED5CFB" w:rsidP="00DD7B26">
            <w:pPr>
              <w:pStyle w:val="21"/>
              <w:shd w:val="clear" w:color="auto" w:fill="auto"/>
              <w:spacing w:before="120" w:line="280" w:lineRule="exact"/>
              <w:ind w:firstLine="0"/>
              <w:jc w:val="left"/>
              <w:rPr>
                <w:rFonts w:cs="Arial Unicode MS"/>
              </w:rPr>
            </w:pPr>
          </w:p>
        </w:tc>
        <w:tc>
          <w:tcPr>
            <w:tcW w:w="2305" w:type="dxa"/>
            <w:vAlign w:val="bottom"/>
          </w:tcPr>
          <w:p w:rsidR="00ED5CFB" w:rsidRDefault="00ED5CFB" w:rsidP="00DD7B26">
            <w:pPr>
              <w:pStyle w:val="21"/>
              <w:shd w:val="clear" w:color="auto" w:fill="auto"/>
              <w:ind w:firstLine="0"/>
              <w:jc w:val="center"/>
              <w:rPr>
                <w:rFonts w:cs="Arial Unicode MS"/>
              </w:rPr>
            </w:pPr>
            <w:r>
              <w:rPr>
                <w:rStyle w:val="22"/>
              </w:rPr>
              <w:t>Напрям, за яким проводилась атестаційна експертиза</w:t>
            </w:r>
          </w:p>
        </w:tc>
        <w:tc>
          <w:tcPr>
            <w:tcW w:w="7421" w:type="dxa"/>
          </w:tcPr>
          <w:p w:rsidR="00ED5CFB" w:rsidRDefault="00ED5CFB" w:rsidP="00DD7B26">
            <w:pPr>
              <w:pStyle w:val="21"/>
              <w:shd w:val="clear" w:color="auto" w:fill="auto"/>
              <w:spacing w:line="280" w:lineRule="exact"/>
              <w:ind w:firstLine="0"/>
              <w:jc w:val="center"/>
              <w:rPr>
                <w:rFonts w:cs="Arial Unicode MS"/>
              </w:rPr>
            </w:pPr>
            <w:r>
              <w:rPr>
                <w:rStyle w:val="22"/>
              </w:rPr>
              <w:t>Висновки</w:t>
            </w:r>
          </w:p>
        </w:tc>
      </w:tr>
      <w:tr w:rsidR="00ED5CFB" w:rsidTr="005950ED">
        <w:tc>
          <w:tcPr>
            <w:tcW w:w="1134" w:type="dxa"/>
          </w:tcPr>
          <w:p w:rsidR="00ED5CFB" w:rsidRDefault="00ED5CFB" w:rsidP="00DD7B26">
            <w:pPr>
              <w:pStyle w:val="30"/>
              <w:shd w:val="clear" w:color="auto" w:fill="auto"/>
            </w:pPr>
            <w:r>
              <w:t>1.</w:t>
            </w:r>
          </w:p>
        </w:tc>
        <w:tc>
          <w:tcPr>
            <w:tcW w:w="2305" w:type="dxa"/>
          </w:tcPr>
          <w:p w:rsidR="00ED5CFB" w:rsidRDefault="00ED5CFB" w:rsidP="00DD7B26">
            <w:pPr>
              <w:pStyle w:val="30"/>
              <w:shd w:val="clear" w:color="auto" w:fill="auto"/>
              <w:rPr>
                <w:rFonts w:cs="Arial Unicode MS"/>
              </w:rPr>
            </w:pPr>
            <w:r w:rsidRPr="00D00593">
              <w:t>Відповідність документації, в тому числі фінансової</w:t>
            </w:r>
          </w:p>
        </w:tc>
        <w:tc>
          <w:tcPr>
            <w:tcW w:w="7421" w:type="dxa"/>
          </w:tcPr>
          <w:p w:rsidR="00ED5CFB" w:rsidRPr="00DD7B26" w:rsidRDefault="00ED5CFB" w:rsidP="00D00593">
            <w:pPr>
              <w:pStyle w:val="30"/>
              <w:rPr>
                <w:b w:val="0"/>
                <w:bCs w:val="0"/>
              </w:rPr>
            </w:pPr>
            <w:r w:rsidRPr="00DD7B26">
              <w:rPr>
                <w:b w:val="0"/>
                <w:bCs w:val="0"/>
              </w:rPr>
              <w:t>За результатами атестаційної експертизи, що була проведена атестаційною комісією з  09 лютого по 12 лютого 2016 року, встановлено наступне.</w:t>
            </w:r>
          </w:p>
          <w:p w:rsidR="00ED5CFB" w:rsidRPr="00DD7B26" w:rsidRDefault="00ED5CFB" w:rsidP="00D00593">
            <w:pPr>
              <w:pStyle w:val="30"/>
              <w:rPr>
                <w:b w:val="0"/>
                <w:bCs w:val="0"/>
              </w:rPr>
            </w:pPr>
            <w:r w:rsidRPr="00DD7B26">
              <w:rPr>
                <w:b w:val="0"/>
                <w:bCs w:val="0"/>
              </w:rPr>
              <w:t xml:space="preserve">Комунальний дошкільний навчальний заклад (ясла-садок) № 42 «Золотий півник»  заснований у 1980 році. Проектна потужність КДНЗ № 42-6 груп на 110 місць, фактична наповнюваність - 6 груп, в яких виховуються 158 дітей. </w:t>
            </w:r>
          </w:p>
          <w:p w:rsidR="00ED5CFB" w:rsidRPr="00DD7B26" w:rsidRDefault="00ED5CFB" w:rsidP="00D00593">
            <w:pPr>
              <w:pStyle w:val="30"/>
              <w:rPr>
                <w:b w:val="0"/>
                <w:bCs w:val="0"/>
              </w:rPr>
            </w:pPr>
            <w:r w:rsidRPr="00DD7B26">
              <w:rPr>
                <w:b w:val="0"/>
                <w:bCs w:val="0"/>
              </w:rPr>
              <w:t>Комунальний дошкільний навчальний заклад (ясла-садок) № 42 очолює Курська Ю</w:t>
            </w:r>
            <w:r w:rsidRPr="005950ED">
              <w:rPr>
                <w:b w:val="0"/>
                <w:bCs w:val="0"/>
              </w:rPr>
              <w:t>л</w:t>
            </w:r>
            <w:r w:rsidRPr="00DD7B26">
              <w:rPr>
                <w:b w:val="0"/>
                <w:bCs w:val="0"/>
              </w:rPr>
              <w:t>іана Володимирівна, яка має повну вищу освіту, відзнаку «Відмінник освіти України», стаж на посаді керівника - 36 років.</w:t>
            </w:r>
          </w:p>
          <w:p w:rsidR="00ED5CFB" w:rsidRPr="00DD7B26" w:rsidRDefault="00ED5CFB" w:rsidP="00D00593">
            <w:pPr>
              <w:pStyle w:val="30"/>
              <w:rPr>
                <w:b w:val="0"/>
                <w:bCs w:val="0"/>
              </w:rPr>
            </w:pPr>
            <w:r w:rsidRPr="00DD7B26">
              <w:rPr>
                <w:b w:val="0"/>
                <w:bCs w:val="0"/>
              </w:rPr>
              <w:t>Нормативно-правове забезпечення діяльності дошкільного закладу здійснюється у відповідності до державних документів.</w:t>
            </w:r>
          </w:p>
          <w:p w:rsidR="00ED5CFB" w:rsidRPr="00DD7B26" w:rsidRDefault="00ED5CFB" w:rsidP="00D00593">
            <w:pPr>
              <w:pStyle w:val="30"/>
              <w:rPr>
                <w:b w:val="0"/>
                <w:bCs w:val="0"/>
              </w:rPr>
            </w:pPr>
            <w:r w:rsidRPr="00DD7B26">
              <w:rPr>
                <w:b w:val="0"/>
                <w:bCs w:val="0"/>
              </w:rPr>
              <w:t>Заклад працює за п’ятиденним робочим тижнем  5 груп з 10,5-годинним режимом роботи (з 7</w:t>
            </w:r>
            <w:r>
              <w:rPr>
                <w:b w:val="0"/>
                <w:bCs w:val="0"/>
              </w:rPr>
              <w:t>.</w:t>
            </w:r>
            <w:r w:rsidRPr="00DD7B26">
              <w:rPr>
                <w:b w:val="0"/>
                <w:bCs w:val="0"/>
              </w:rPr>
              <w:t>00 до 17</w:t>
            </w:r>
            <w:r>
              <w:rPr>
                <w:b w:val="0"/>
                <w:bCs w:val="0"/>
              </w:rPr>
              <w:t>.</w:t>
            </w:r>
            <w:r w:rsidRPr="00DD7B26">
              <w:rPr>
                <w:b w:val="0"/>
                <w:bCs w:val="0"/>
              </w:rPr>
              <w:t>30)</w:t>
            </w:r>
            <w:r>
              <w:rPr>
                <w:b w:val="0"/>
                <w:bCs w:val="0"/>
              </w:rPr>
              <w:t>,</w:t>
            </w:r>
            <w:r w:rsidRPr="00DD7B26">
              <w:rPr>
                <w:b w:val="0"/>
                <w:bCs w:val="0"/>
              </w:rPr>
              <w:t xml:space="preserve"> 1 група - 12- годинна (з 7</w:t>
            </w:r>
            <w:r>
              <w:rPr>
                <w:b w:val="0"/>
                <w:bCs w:val="0"/>
              </w:rPr>
              <w:t>.</w:t>
            </w:r>
            <w:r w:rsidRPr="00DD7B26">
              <w:rPr>
                <w:b w:val="0"/>
                <w:bCs w:val="0"/>
              </w:rPr>
              <w:t>00 до 19</w:t>
            </w:r>
            <w:r>
              <w:rPr>
                <w:b w:val="0"/>
                <w:bCs w:val="0"/>
              </w:rPr>
              <w:t>.</w:t>
            </w:r>
            <w:r w:rsidRPr="00DD7B26">
              <w:rPr>
                <w:b w:val="0"/>
                <w:bCs w:val="0"/>
              </w:rPr>
              <w:t>00) .</w:t>
            </w:r>
          </w:p>
          <w:p w:rsidR="00ED5CFB" w:rsidRPr="00DD7B26" w:rsidRDefault="00ED5CFB" w:rsidP="00D00593">
            <w:pPr>
              <w:pStyle w:val="30"/>
              <w:rPr>
                <w:b w:val="0"/>
                <w:bCs w:val="0"/>
              </w:rPr>
            </w:pPr>
            <w:r w:rsidRPr="00DD7B26">
              <w:rPr>
                <w:b w:val="0"/>
                <w:bCs w:val="0"/>
              </w:rPr>
              <w:t>На час проведення атестаційної експертизи у закладі функціонує дві групи раннього віку (</w:t>
            </w:r>
            <w:proofErr w:type="spellStart"/>
            <w:r w:rsidRPr="00DD7B26">
              <w:rPr>
                <w:b w:val="0"/>
                <w:bCs w:val="0"/>
              </w:rPr>
              <w:t>списковий</w:t>
            </w:r>
            <w:proofErr w:type="spellEnd"/>
            <w:r w:rsidRPr="00DD7B26">
              <w:rPr>
                <w:b w:val="0"/>
                <w:bCs w:val="0"/>
              </w:rPr>
              <w:t xml:space="preserve"> склад - 46 дітей); та 4 - дошкільного віку - 112 дітей).</w:t>
            </w:r>
          </w:p>
          <w:p w:rsidR="00ED5CFB" w:rsidRPr="00DD7B26" w:rsidRDefault="00ED5CFB" w:rsidP="00D00593">
            <w:pPr>
              <w:pStyle w:val="30"/>
              <w:rPr>
                <w:b w:val="0"/>
                <w:bCs w:val="0"/>
              </w:rPr>
            </w:pPr>
            <w:r w:rsidRPr="00DD7B26">
              <w:rPr>
                <w:b w:val="0"/>
                <w:bCs w:val="0"/>
              </w:rPr>
              <w:t>Кількість дітей за списком дещо перевищує нормативи. Разом з тим, середній показник щоденного відвідування не перевищує нормативну чисельність.</w:t>
            </w:r>
          </w:p>
          <w:p w:rsidR="00ED5CFB" w:rsidRPr="00DD7B26" w:rsidRDefault="00ED5CFB" w:rsidP="00DD7B26">
            <w:pPr>
              <w:pStyle w:val="30"/>
              <w:shd w:val="clear" w:color="auto" w:fill="auto"/>
              <w:rPr>
                <w:b w:val="0"/>
                <w:bCs w:val="0"/>
              </w:rPr>
            </w:pPr>
            <w:r w:rsidRPr="00DD7B26">
              <w:rPr>
                <w:b w:val="0"/>
                <w:bCs w:val="0"/>
              </w:rPr>
              <w:t xml:space="preserve">Ведення документації в дошкільному закладі здійснюється відповідно до Примірної інструкції </w:t>
            </w:r>
            <w:r>
              <w:rPr>
                <w:b w:val="0"/>
                <w:bCs w:val="0"/>
              </w:rPr>
              <w:t>з</w:t>
            </w:r>
            <w:r w:rsidRPr="00DD7B26">
              <w:rPr>
                <w:b w:val="0"/>
                <w:bCs w:val="0"/>
              </w:rPr>
              <w:t xml:space="preserve"> діловодства у дошкільних навчальних закладах, затвердженої наказом Міністерства освіти і науки, молоді та спорту України від 01.10.2012р. № 1059. Ділова документація і листування ведуться державною мовою з дотриманням єдиних вимог до форми і стилю оформлення. Усі документи зберігаються у визначеному місці.</w:t>
            </w:r>
          </w:p>
          <w:p w:rsidR="00ED5CFB" w:rsidRPr="00DD7B26" w:rsidRDefault="00ED5CFB" w:rsidP="00D00593">
            <w:pPr>
              <w:pStyle w:val="30"/>
              <w:rPr>
                <w:b w:val="0"/>
                <w:bCs w:val="0"/>
              </w:rPr>
            </w:pPr>
            <w:r w:rsidRPr="00DD7B26">
              <w:rPr>
                <w:b w:val="0"/>
                <w:bCs w:val="0"/>
              </w:rPr>
              <w:t xml:space="preserve">Відповідно до наказу «Про затвердження номенклатури справ комунального дошкільного навчального закладу (ясел-садка) №42 «Золотий півник», визначені відповідальні </w:t>
            </w:r>
            <w:r w:rsidRPr="00DD7B26">
              <w:rPr>
                <w:b w:val="0"/>
                <w:bCs w:val="0"/>
              </w:rPr>
              <w:lastRenderedPageBreak/>
              <w:t>особи, які за посадою і функціональними обов’язками ведуть ділову документацію та несуть відповідальність за її оформлення.</w:t>
            </w:r>
          </w:p>
          <w:p w:rsidR="00ED5CFB" w:rsidRPr="00DD7B26" w:rsidRDefault="00ED5CFB" w:rsidP="00D00593">
            <w:pPr>
              <w:pStyle w:val="30"/>
              <w:rPr>
                <w:b w:val="0"/>
                <w:bCs w:val="0"/>
              </w:rPr>
            </w:pPr>
            <w:r w:rsidRPr="00DD7B26">
              <w:rPr>
                <w:b w:val="0"/>
                <w:bCs w:val="0"/>
              </w:rPr>
              <w:t>На кожен вид наказів заведено окремі реєстраційні журнали, які прошнуровано, пронумеровано, підписано завідувачем та скріплено печаткою. Кожному з видів наказів присвоєно індекс за номенклатурою справ, який вказується при реєстрації документа.</w:t>
            </w:r>
          </w:p>
          <w:p w:rsidR="00ED5CFB" w:rsidRPr="00DD7B26" w:rsidRDefault="00ED5CFB" w:rsidP="00D00593">
            <w:pPr>
              <w:pStyle w:val="30"/>
              <w:rPr>
                <w:b w:val="0"/>
                <w:bCs w:val="0"/>
              </w:rPr>
            </w:pPr>
            <w:r w:rsidRPr="00DD7B26">
              <w:rPr>
                <w:b w:val="0"/>
                <w:bCs w:val="0"/>
              </w:rPr>
              <w:t>Реєстраційний індекс мають також вхідні та створені закладом документи, інші облікові документи дошкільного закладу (інструктажі, документація з питань охорони праці та техніки безпеки, атестаційні матеріали педагогічних працівників).</w:t>
            </w:r>
          </w:p>
          <w:p w:rsidR="00ED5CFB" w:rsidRPr="00DD7B26" w:rsidRDefault="00ED5CFB" w:rsidP="00D00593">
            <w:pPr>
              <w:pStyle w:val="30"/>
              <w:rPr>
                <w:b w:val="0"/>
                <w:bCs w:val="0"/>
              </w:rPr>
            </w:pPr>
            <w:r w:rsidRPr="00DD7B26">
              <w:rPr>
                <w:b w:val="0"/>
                <w:bCs w:val="0"/>
              </w:rPr>
              <w:t xml:space="preserve">Діяльність трудового колективу комунального дошкільного навчального закладу (ясел-садка) №42 «Золотий півник» регламентується </w:t>
            </w:r>
            <w:r w:rsidRPr="00523A52">
              <w:rPr>
                <w:b w:val="0"/>
                <w:bCs w:val="0"/>
              </w:rPr>
              <w:t>Правилами внутрішнього розпорядку, які затверджені протоколом № 2 зборів трудового колективу 04.01.2016 року,</w:t>
            </w:r>
            <w:r w:rsidRPr="00DD7B26">
              <w:rPr>
                <w:b w:val="0"/>
                <w:bCs w:val="0"/>
              </w:rPr>
              <w:t xml:space="preserve"> за поданням адміністрації, погоджені з профспілковим комітетом та доведені працівникам під розпис. </w:t>
            </w:r>
          </w:p>
          <w:p w:rsidR="00ED5CFB" w:rsidRPr="00DD7B26" w:rsidRDefault="00ED5CFB" w:rsidP="00D00593">
            <w:pPr>
              <w:pStyle w:val="30"/>
              <w:rPr>
                <w:b w:val="0"/>
                <w:bCs w:val="0"/>
              </w:rPr>
            </w:pPr>
            <w:r w:rsidRPr="00DD7B26">
              <w:rPr>
                <w:b w:val="0"/>
                <w:bCs w:val="0"/>
              </w:rPr>
              <w:t>Правила регулюють трудовий розпорядок та трудову дисципліну усіх категорій працівників.</w:t>
            </w:r>
          </w:p>
          <w:p w:rsidR="00ED5CFB" w:rsidRPr="00DD7B26" w:rsidRDefault="00ED5CFB" w:rsidP="00D00593">
            <w:pPr>
              <w:pStyle w:val="30"/>
              <w:rPr>
                <w:b w:val="0"/>
                <w:bCs w:val="0"/>
              </w:rPr>
            </w:pPr>
            <w:r w:rsidRPr="00DD7B26">
              <w:rPr>
                <w:b w:val="0"/>
                <w:bCs w:val="0"/>
              </w:rPr>
              <w:t>В дошкільному закладі ведуться книги наказів з кадрових питань тривалого строку зберігання та тимчасового строку зберігання. Книги</w:t>
            </w:r>
            <w:r>
              <w:rPr>
                <w:b w:val="0"/>
                <w:bCs w:val="0"/>
              </w:rPr>
              <w:t xml:space="preserve"> </w:t>
            </w:r>
            <w:r w:rsidRPr="00DD7B26">
              <w:rPr>
                <w:b w:val="0"/>
                <w:bCs w:val="0"/>
              </w:rPr>
              <w:t xml:space="preserve"> </w:t>
            </w:r>
            <w:r>
              <w:rPr>
                <w:b w:val="0"/>
                <w:bCs w:val="0"/>
              </w:rPr>
              <w:t xml:space="preserve"> </w:t>
            </w:r>
            <w:r w:rsidRPr="00DD7B26">
              <w:rPr>
                <w:b w:val="0"/>
                <w:bCs w:val="0"/>
              </w:rPr>
              <w:t>проши</w:t>
            </w:r>
            <w:r>
              <w:rPr>
                <w:b w:val="0"/>
                <w:bCs w:val="0"/>
              </w:rPr>
              <w:t>ті</w:t>
            </w:r>
            <w:r w:rsidRPr="00DD7B26">
              <w:rPr>
                <w:b w:val="0"/>
                <w:bCs w:val="0"/>
              </w:rPr>
              <w:t>, скріпл</w:t>
            </w:r>
            <w:r>
              <w:rPr>
                <w:b w:val="0"/>
                <w:bCs w:val="0"/>
              </w:rPr>
              <w:t>ені</w:t>
            </w:r>
            <w:r w:rsidRPr="00DD7B26">
              <w:rPr>
                <w:b w:val="0"/>
                <w:bCs w:val="0"/>
              </w:rPr>
              <w:t xml:space="preserve"> печатк</w:t>
            </w:r>
            <w:r>
              <w:rPr>
                <w:b w:val="0"/>
                <w:bCs w:val="0"/>
              </w:rPr>
              <w:t>ою</w:t>
            </w:r>
            <w:r w:rsidRPr="00DD7B26">
              <w:rPr>
                <w:b w:val="0"/>
                <w:bCs w:val="0"/>
              </w:rPr>
              <w:t xml:space="preserve"> та підписом завідувача.</w:t>
            </w:r>
          </w:p>
          <w:p w:rsidR="00ED5CFB" w:rsidRPr="00DD7B26" w:rsidRDefault="00ED5CFB" w:rsidP="00D00593">
            <w:pPr>
              <w:pStyle w:val="30"/>
              <w:rPr>
                <w:b w:val="0"/>
                <w:bCs w:val="0"/>
              </w:rPr>
            </w:pPr>
            <w:r w:rsidRPr="00DD7B26">
              <w:rPr>
                <w:b w:val="0"/>
                <w:bCs w:val="0"/>
              </w:rPr>
              <w:t>Накази про прийом на роботу та звільнення, надання основних або додаткових відпусток та про зміну навантаження видаються вчасно, відповідають змісту заяв. В наказах про прийом та звільнення з роботи працівників є їх особисті підписи про ознайомлення з наказом.</w:t>
            </w:r>
          </w:p>
          <w:p w:rsidR="00ED5CFB" w:rsidRPr="00DD7B26" w:rsidRDefault="00ED5CFB" w:rsidP="00D00593">
            <w:pPr>
              <w:pStyle w:val="30"/>
              <w:rPr>
                <w:b w:val="0"/>
                <w:bCs w:val="0"/>
              </w:rPr>
            </w:pPr>
            <w:r w:rsidRPr="00DD7B26">
              <w:rPr>
                <w:b w:val="0"/>
                <w:bCs w:val="0"/>
              </w:rPr>
              <w:t xml:space="preserve">Книги  наказів з </w:t>
            </w:r>
            <w:r>
              <w:rPr>
                <w:b w:val="0"/>
                <w:bCs w:val="0"/>
              </w:rPr>
              <w:t xml:space="preserve">основної діяльності та адміністративно-господарської - </w:t>
            </w:r>
            <w:r w:rsidRPr="00AF3DCE">
              <w:rPr>
                <w:b w:val="0"/>
                <w:bCs w:val="0"/>
              </w:rPr>
              <w:t xml:space="preserve"> </w:t>
            </w:r>
            <w:r w:rsidRPr="00DD7B26">
              <w:rPr>
                <w:b w:val="0"/>
                <w:bCs w:val="0"/>
              </w:rPr>
              <w:t>прошиті, пронумеровані, скріплені печаткою та завірені підписом Курської Ю.В.</w:t>
            </w:r>
          </w:p>
          <w:p w:rsidR="00ED5CFB" w:rsidRPr="00DD7B26" w:rsidRDefault="00ED5CFB" w:rsidP="00D00593">
            <w:pPr>
              <w:pStyle w:val="30"/>
              <w:rPr>
                <w:b w:val="0"/>
                <w:bCs w:val="0"/>
              </w:rPr>
            </w:pPr>
            <w:r w:rsidRPr="00DD7B26">
              <w:rPr>
                <w:b w:val="0"/>
                <w:bCs w:val="0"/>
              </w:rPr>
              <w:t>На працівників КДНЗ № 42 заведені особові справи, в яких є всі необхідні документи: особовий листок з обліку кадрів, копія диплому про освіту, копія довідки про ідентифікаційний код, паспортні дані, копії кваліфікаційних посвідчень про курсову перепідготовку, атестаційні листи, копія трудової книжки, заяви тощо.</w:t>
            </w:r>
          </w:p>
          <w:p w:rsidR="00ED5CFB" w:rsidRPr="00DD7B26" w:rsidRDefault="00ED5CFB" w:rsidP="00D00593">
            <w:pPr>
              <w:pStyle w:val="30"/>
              <w:rPr>
                <w:b w:val="0"/>
                <w:bCs w:val="0"/>
              </w:rPr>
            </w:pPr>
            <w:r w:rsidRPr="00DD7B26">
              <w:rPr>
                <w:b w:val="0"/>
                <w:bCs w:val="0"/>
              </w:rPr>
              <w:t xml:space="preserve">У закладі ведеться книга обліку та руху трудових книжок, книга прошита, пронумерована та скріплена печаткою. У книзі відображені дата прийому на роботу, серія та номер трудової книжки, серія та номер вкладишу до трудової </w:t>
            </w:r>
            <w:r w:rsidRPr="00DD7B26">
              <w:rPr>
                <w:b w:val="0"/>
                <w:bCs w:val="0"/>
              </w:rPr>
              <w:lastRenderedPageBreak/>
              <w:t>книжки, дата та номер наказу про прийняття на роботу, дата та номер наказу про звільнення. Є підписи працівників про отримання трудової книжки у разі звільнення.</w:t>
            </w:r>
          </w:p>
          <w:p w:rsidR="00ED5CFB" w:rsidRPr="00DD7B26" w:rsidRDefault="00ED5CFB" w:rsidP="00D00593">
            <w:pPr>
              <w:pStyle w:val="30"/>
              <w:rPr>
                <w:b w:val="0"/>
                <w:bCs w:val="0"/>
              </w:rPr>
            </w:pPr>
            <w:r w:rsidRPr="00DD7B26">
              <w:rPr>
                <w:b w:val="0"/>
                <w:bCs w:val="0"/>
              </w:rPr>
              <w:t>На час атестації всі 30 трудових книжок були в наявності, трудова книжка завідувача закладу знаходиться в кадровій службі відділу освіти. Працівники вчасно ознайомлюються із записами в трудових книжках, про що свідчать їх підписи.</w:t>
            </w:r>
          </w:p>
          <w:p w:rsidR="00ED5CFB" w:rsidRPr="00DD7B26" w:rsidRDefault="00ED5CFB" w:rsidP="00D00593">
            <w:pPr>
              <w:pStyle w:val="30"/>
              <w:rPr>
                <w:b w:val="0"/>
                <w:bCs w:val="0"/>
              </w:rPr>
            </w:pPr>
            <w:r w:rsidRPr="00DD7B26">
              <w:rPr>
                <w:b w:val="0"/>
                <w:bCs w:val="0"/>
              </w:rPr>
              <w:t>Записів  в трудових книжках</w:t>
            </w:r>
            <w:r>
              <w:rPr>
                <w:b w:val="0"/>
                <w:bCs w:val="0"/>
              </w:rPr>
              <w:t>,</w:t>
            </w:r>
            <w:r w:rsidRPr="00DD7B26">
              <w:rPr>
                <w:b w:val="0"/>
                <w:bCs w:val="0"/>
              </w:rPr>
              <w:t xml:space="preserve"> здійснен</w:t>
            </w:r>
            <w:r w:rsidRPr="00AF3DCE">
              <w:rPr>
                <w:b w:val="0"/>
                <w:bCs w:val="0"/>
              </w:rPr>
              <w:t>и</w:t>
            </w:r>
            <w:r w:rsidRPr="00DD7B26">
              <w:rPr>
                <w:b w:val="0"/>
                <w:bCs w:val="0"/>
              </w:rPr>
              <w:t>х з порушенням Інструкції про порядок ведення трудових книжок на підприємствах, в установах та в організаціях, затвердженої наказом Міністерства праці України, Міністерства юстиції України та зареєстрованої від 17.08.1993 року за № 110</w:t>
            </w:r>
            <w:r>
              <w:rPr>
                <w:b w:val="0"/>
                <w:bCs w:val="0"/>
              </w:rPr>
              <w:t>,</w:t>
            </w:r>
            <w:r w:rsidRPr="00DD7B26">
              <w:rPr>
                <w:b w:val="0"/>
                <w:bCs w:val="0"/>
              </w:rPr>
              <w:t xml:space="preserve"> не виявлено.</w:t>
            </w:r>
          </w:p>
          <w:p w:rsidR="00ED5CFB" w:rsidRPr="00DD7B26" w:rsidRDefault="00ED5CFB" w:rsidP="00D00593">
            <w:pPr>
              <w:pStyle w:val="30"/>
              <w:rPr>
                <w:b w:val="0"/>
                <w:bCs w:val="0"/>
              </w:rPr>
            </w:pPr>
            <w:r w:rsidRPr="00DD7B26">
              <w:rPr>
                <w:b w:val="0"/>
                <w:bCs w:val="0"/>
              </w:rPr>
              <w:t>Систематизовані нормативно-правові документи з атестації, складаються графіки роботи атестаційної комісії, характеристики на педагогів, які атестуються, в наявності атестаційні листи, що зберігаються в особових справах та видаються на руки.</w:t>
            </w:r>
          </w:p>
          <w:p w:rsidR="00ED5CFB" w:rsidRPr="00DD7B26" w:rsidRDefault="00ED5CFB" w:rsidP="00DD7B26">
            <w:pPr>
              <w:pStyle w:val="30"/>
              <w:shd w:val="clear" w:color="auto" w:fill="auto"/>
              <w:rPr>
                <w:b w:val="0"/>
                <w:bCs w:val="0"/>
              </w:rPr>
            </w:pPr>
            <w:r w:rsidRPr="00DD7B26">
              <w:rPr>
                <w:b w:val="0"/>
                <w:bCs w:val="0"/>
              </w:rPr>
              <w:t xml:space="preserve">Засідання атестаційної комісії протоколюються. Книга протоколів засідань атестаційної комісії розпочата </w:t>
            </w:r>
            <w:r>
              <w:rPr>
                <w:b w:val="0"/>
                <w:bCs w:val="0"/>
                <w:lang w:val="ru-RU"/>
              </w:rPr>
              <w:t>19.09.2014</w:t>
            </w:r>
            <w:r w:rsidRPr="00DD7B26">
              <w:rPr>
                <w:b w:val="0"/>
                <w:bCs w:val="0"/>
              </w:rPr>
              <w:t xml:space="preserve"> р., ведеться систематично, належно оформлена.</w:t>
            </w:r>
          </w:p>
          <w:p w:rsidR="00ED5CFB" w:rsidRPr="00DD7B26" w:rsidRDefault="00ED5CFB" w:rsidP="005B098E">
            <w:pPr>
              <w:pStyle w:val="30"/>
              <w:rPr>
                <w:b w:val="0"/>
                <w:bCs w:val="0"/>
              </w:rPr>
            </w:pPr>
            <w:r w:rsidRPr="00DD7B26">
              <w:rPr>
                <w:b w:val="0"/>
                <w:bCs w:val="0"/>
              </w:rPr>
              <w:t>Річний план роботи закладу схвалений, затверджений та погоджений в належному порядку.</w:t>
            </w:r>
          </w:p>
          <w:p w:rsidR="00ED5CFB" w:rsidRPr="00DD7B26" w:rsidRDefault="00ED5CFB" w:rsidP="005B098E">
            <w:pPr>
              <w:pStyle w:val="30"/>
              <w:rPr>
                <w:b w:val="0"/>
                <w:bCs w:val="0"/>
              </w:rPr>
            </w:pPr>
            <w:r w:rsidRPr="00DD7B26">
              <w:rPr>
                <w:b w:val="0"/>
                <w:bCs w:val="0"/>
              </w:rPr>
              <w:t xml:space="preserve">Аналіз дитячої захворюваності ведеться постійно. В «Книгах щоденного відвідування дітей» визначається кількість днів відвідування дітьми, пропущених, кількість днів пропущених по хворобі. </w:t>
            </w:r>
            <w:r w:rsidRPr="00523A52">
              <w:rPr>
                <w:b w:val="0"/>
                <w:bCs w:val="0"/>
              </w:rPr>
              <w:t>Книги по групах ведуться охайно</w:t>
            </w:r>
            <w:r>
              <w:rPr>
                <w:b w:val="0"/>
                <w:bCs w:val="0"/>
              </w:rPr>
              <w:t>.</w:t>
            </w:r>
            <w:r w:rsidRPr="00DD7B26">
              <w:rPr>
                <w:b w:val="0"/>
                <w:bCs w:val="0"/>
              </w:rPr>
              <w:t xml:space="preserve"> Керівник постійно перевіряє ведення цих книг, що засвічує підпис керівника та вихователя групи.</w:t>
            </w:r>
          </w:p>
          <w:p w:rsidR="00ED5CFB" w:rsidRPr="00DD7B26" w:rsidRDefault="00ED5CFB" w:rsidP="005B098E">
            <w:pPr>
              <w:pStyle w:val="30"/>
              <w:rPr>
                <w:b w:val="0"/>
                <w:bCs w:val="0"/>
              </w:rPr>
            </w:pPr>
            <w:r w:rsidRPr="00DD7B26">
              <w:rPr>
                <w:b w:val="0"/>
                <w:bCs w:val="0"/>
              </w:rPr>
              <w:t>Відповідно наказу МОЗУ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у всіх працівників дошкільного навчального закладу вчасно пройдені медичні огляди, вчасно проведений санмінімум. На підставі результатів обстежень у кожного працівника є висновок щодо можливості допущення його до роботи. Прострочених термінів проходження медичних оглядів та санмінімуму під час перевірки не виявлено.</w:t>
            </w:r>
          </w:p>
          <w:p w:rsidR="00ED5CFB" w:rsidRDefault="00ED5CFB" w:rsidP="00DD7B26">
            <w:pPr>
              <w:pStyle w:val="30"/>
              <w:shd w:val="clear" w:color="auto" w:fill="auto"/>
              <w:rPr>
                <w:rFonts w:cs="Arial Unicode MS"/>
              </w:rPr>
            </w:pPr>
            <w:r w:rsidRPr="00DD7B26">
              <w:rPr>
                <w:b w:val="0"/>
                <w:bCs w:val="0"/>
              </w:rPr>
              <w:t xml:space="preserve">Всі журнали з організації харчування прошиті, пронумеровані, скріплені печаткою, ведуться відповідно вимогам Інструкції з організації харчування дітей у </w:t>
            </w:r>
            <w:r w:rsidRPr="00DD7B26">
              <w:rPr>
                <w:b w:val="0"/>
                <w:bCs w:val="0"/>
              </w:rPr>
              <w:lastRenderedPageBreak/>
              <w:t>дошкільних навчальних закладах.</w:t>
            </w:r>
          </w:p>
        </w:tc>
      </w:tr>
      <w:tr w:rsidR="00ED5CFB" w:rsidTr="005950ED">
        <w:tc>
          <w:tcPr>
            <w:tcW w:w="1134" w:type="dxa"/>
          </w:tcPr>
          <w:p w:rsidR="00ED5CFB" w:rsidRPr="00F17473" w:rsidRDefault="00F17473" w:rsidP="00DD7B26">
            <w:pPr>
              <w:pStyle w:val="30"/>
              <w:shd w:val="clear" w:color="auto" w:fill="auto"/>
              <w:rPr>
                <w:rFonts w:cs="Arial Unicode MS"/>
              </w:rPr>
            </w:pPr>
            <w:r w:rsidRPr="00F17473">
              <w:rPr>
                <w:rFonts w:cs="Arial Unicode MS"/>
              </w:rPr>
              <w:lastRenderedPageBreak/>
              <w:t>2</w:t>
            </w:r>
          </w:p>
        </w:tc>
        <w:tc>
          <w:tcPr>
            <w:tcW w:w="2305" w:type="dxa"/>
          </w:tcPr>
          <w:p w:rsidR="00ED5CFB" w:rsidRDefault="00ED5CFB" w:rsidP="00DD7B26">
            <w:pPr>
              <w:pStyle w:val="30"/>
              <w:shd w:val="clear" w:color="auto" w:fill="auto"/>
              <w:rPr>
                <w:rFonts w:cs="Arial Unicode MS"/>
              </w:rPr>
            </w:pPr>
            <w:r w:rsidRPr="005B098E">
              <w:t>Створення умов для навчання дітей з особливими потребами</w:t>
            </w:r>
          </w:p>
        </w:tc>
        <w:tc>
          <w:tcPr>
            <w:tcW w:w="7421" w:type="dxa"/>
          </w:tcPr>
          <w:p w:rsidR="00ED5CFB" w:rsidRPr="00DD7B26" w:rsidRDefault="00ED5CFB" w:rsidP="005B098E">
            <w:pPr>
              <w:pStyle w:val="30"/>
              <w:rPr>
                <w:b w:val="0"/>
                <w:bCs w:val="0"/>
              </w:rPr>
            </w:pPr>
            <w:r w:rsidRPr="00DD7B26">
              <w:rPr>
                <w:b w:val="0"/>
                <w:bCs w:val="0"/>
              </w:rPr>
              <w:t xml:space="preserve">В закладі виховується </w:t>
            </w:r>
            <w:r w:rsidRPr="000E717A">
              <w:rPr>
                <w:b w:val="0"/>
                <w:bCs w:val="0"/>
              </w:rPr>
              <w:t>9 дітей із багатодітних сімей, 1 дитина, батько якої є учасником АТО, 10 дітей із сімей переселенців.</w:t>
            </w:r>
            <w:r w:rsidRPr="00DD7B26">
              <w:rPr>
                <w:b w:val="0"/>
                <w:bCs w:val="0"/>
              </w:rPr>
              <w:t xml:space="preserve"> Дітям із багатодітних родин ,  встановлені пільги на оплату за харчування.</w:t>
            </w:r>
          </w:p>
          <w:p w:rsidR="00ED5CFB" w:rsidRPr="00DD7B26" w:rsidRDefault="00ED5CFB" w:rsidP="00DD7B26">
            <w:pPr>
              <w:pStyle w:val="30"/>
              <w:shd w:val="clear" w:color="auto" w:fill="auto"/>
              <w:rPr>
                <w:b w:val="0"/>
                <w:bCs w:val="0"/>
              </w:rPr>
            </w:pPr>
            <w:r w:rsidRPr="00DD7B26">
              <w:rPr>
                <w:b w:val="0"/>
                <w:bCs w:val="0"/>
              </w:rPr>
              <w:t>Для дітей створено</w:t>
            </w:r>
            <w:r>
              <w:rPr>
                <w:b w:val="0"/>
                <w:bCs w:val="0"/>
              </w:rPr>
              <w:t xml:space="preserve"> </w:t>
            </w:r>
            <w:r w:rsidRPr="00DD7B26">
              <w:rPr>
                <w:b w:val="0"/>
                <w:bCs w:val="0"/>
              </w:rPr>
              <w:t>сприятливі умови для навчання та розвитку. Вихователі проводять творчі заняття, ігри, прогулянки здійснюється індивідуальна робота.</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t>3</w:t>
            </w:r>
          </w:p>
        </w:tc>
        <w:tc>
          <w:tcPr>
            <w:tcW w:w="2305" w:type="dxa"/>
          </w:tcPr>
          <w:p w:rsidR="00ED5CFB" w:rsidRDefault="00ED5CFB" w:rsidP="00DD7B26">
            <w:pPr>
              <w:pStyle w:val="30"/>
              <w:shd w:val="clear" w:color="auto" w:fill="auto"/>
              <w:rPr>
                <w:rFonts w:cs="Arial Unicode MS"/>
              </w:rPr>
            </w:pPr>
            <w:r w:rsidRPr="005B098E">
              <w:t>Дієвість внутрішнього моніторингу навчальних досягнень (розвитку) вихованців</w:t>
            </w:r>
          </w:p>
        </w:tc>
        <w:tc>
          <w:tcPr>
            <w:tcW w:w="7421" w:type="dxa"/>
          </w:tcPr>
          <w:p w:rsidR="00ED5CFB" w:rsidRPr="00DD7B26" w:rsidRDefault="00ED5CFB" w:rsidP="005B098E">
            <w:pPr>
              <w:pStyle w:val="30"/>
              <w:rPr>
                <w:b w:val="0"/>
                <w:bCs w:val="0"/>
              </w:rPr>
            </w:pPr>
            <w:r w:rsidRPr="00DD7B26">
              <w:rPr>
                <w:b w:val="0"/>
                <w:bCs w:val="0"/>
              </w:rPr>
              <w:t>Річний план роботи КДНЗ № 42 містить розділ «Вивчення стану організації життєдіяльності дітей». Щомісячно визначені напрямки і зміст вивчення, вказані відповідальні. Заплановані та проводяться тематичні, комплексні, вибіркові вивчення, якими охоплені питання стану реалізації розділів програми, організації діяльності дітей, виконання рішень, вивчення досвіду. За результатами тематичних та комплексних вивчень складаються довідки із зазначенням пропозицій щодо удосконалення навчально-виховного процесу. До тематичних вивчень використовуються таблиці</w:t>
            </w:r>
            <w:r>
              <w:rPr>
                <w:b w:val="0"/>
                <w:bCs w:val="0"/>
              </w:rPr>
              <w:t xml:space="preserve"> </w:t>
            </w:r>
            <w:r w:rsidRPr="00DD7B26">
              <w:rPr>
                <w:b w:val="0"/>
                <w:bCs w:val="0"/>
              </w:rPr>
              <w:t>- схеми. Матеріали вивчень систематизовані за роками та за видами. На час атестаційної експертизи на виконання річного плану проводилось вивчення на тему «</w:t>
            </w:r>
            <w:r>
              <w:rPr>
                <w:b w:val="0"/>
                <w:bCs w:val="0"/>
              </w:rPr>
              <w:t>Стан організації роботи з формування мовленнєвої компетентності як основи становлення особистості дошкільників</w:t>
            </w:r>
            <w:r w:rsidRPr="00DD7B26">
              <w:rPr>
                <w:b w:val="0"/>
                <w:bCs w:val="0"/>
              </w:rPr>
              <w:t>». Результативність роботи педагогічних працівників заслуховується на педагогічних радах.</w:t>
            </w:r>
          </w:p>
          <w:p w:rsidR="00ED5CFB" w:rsidRPr="00DD7B26" w:rsidRDefault="00ED5CFB" w:rsidP="005B098E">
            <w:pPr>
              <w:pStyle w:val="30"/>
              <w:rPr>
                <w:b w:val="0"/>
                <w:bCs w:val="0"/>
              </w:rPr>
            </w:pPr>
            <w:r w:rsidRPr="00DD7B26">
              <w:rPr>
                <w:b w:val="0"/>
                <w:bCs w:val="0"/>
              </w:rPr>
              <w:t xml:space="preserve">Методичні заходи проводяться відповідно річного плану роботи, розділів «методична робота з кадрами», «робота методичного кабінету», спрямовані на виконання річних завдань. Матеріали методичних заходів упорядковані. </w:t>
            </w:r>
          </w:p>
          <w:p w:rsidR="00ED5CFB" w:rsidRPr="00DD7B26" w:rsidRDefault="00ED5CFB" w:rsidP="005B098E">
            <w:pPr>
              <w:pStyle w:val="30"/>
              <w:rPr>
                <w:b w:val="0"/>
                <w:bCs w:val="0"/>
              </w:rPr>
            </w:pPr>
            <w:r w:rsidRPr="00DD7B26">
              <w:rPr>
                <w:b w:val="0"/>
                <w:bCs w:val="0"/>
              </w:rPr>
              <w:t xml:space="preserve">В групах накопичуються та впорядковуються дидактичні, наочні, </w:t>
            </w:r>
            <w:proofErr w:type="spellStart"/>
            <w:r w:rsidRPr="00DD7B26">
              <w:rPr>
                <w:b w:val="0"/>
                <w:bCs w:val="0"/>
              </w:rPr>
              <w:t>роздаткові</w:t>
            </w:r>
            <w:proofErr w:type="spellEnd"/>
            <w:r w:rsidRPr="00DD7B26">
              <w:rPr>
                <w:b w:val="0"/>
                <w:bCs w:val="0"/>
              </w:rPr>
              <w:t xml:space="preserve"> матеріали для організації роботи з розділів програми. Складені розклади занять, організація навчальної діяльності не перевищує гранично допустимих норм навчального навантаження на дитину.</w:t>
            </w:r>
          </w:p>
          <w:p w:rsidR="00ED5CFB" w:rsidRPr="00A07FC1" w:rsidRDefault="00ED5CFB" w:rsidP="005B098E">
            <w:pPr>
              <w:pStyle w:val="30"/>
              <w:rPr>
                <w:b w:val="0"/>
                <w:bCs w:val="0"/>
              </w:rPr>
            </w:pPr>
            <w:r w:rsidRPr="00DD7B26">
              <w:rPr>
                <w:b w:val="0"/>
                <w:bCs w:val="0"/>
              </w:rPr>
              <w:t xml:space="preserve">Освітній процес підпорядковується завданням </w:t>
            </w:r>
            <w:r>
              <w:rPr>
                <w:b w:val="0"/>
                <w:bCs w:val="0"/>
              </w:rPr>
              <w:t xml:space="preserve">комплексної освітньої </w:t>
            </w:r>
            <w:r w:rsidRPr="00A07FC1">
              <w:rPr>
                <w:b w:val="0"/>
                <w:bCs w:val="0"/>
              </w:rPr>
              <w:t>програми «Дитина в дошкільні роки».</w:t>
            </w:r>
          </w:p>
          <w:p w:rsidR="00ED5CFB" w:rsidRPr="005950ED" w:rsidRDefault="00ED5CFB" w:rsidP="005950ED">
            <w:pPr>
              <w:pStyle w:val="30"/>
              <w:shd w:val="clear" w:color="auto" w:fill="auto"/>
              <w:rPr>
                <w:rFonts w:cs="Arial Unicode MS"/>
                <w:b w:val="0"/>
                <w:bCs w:val="0"/>
                <w:lang w:val="ru-RU"/>
              </w:rPr>
            </w:pPr>
            <w:r w:rsidRPr="00A07FC1">
              <w:rPr>
                <w:b w:val="0"/>
                <w:bCs w:val="0"/>
              </w:rPr>
              <w:t>В КДНЗ №42 проводиться гурткова робота у другу половину дня.</w:t>
            </w:r>
            <w:r>
              <w:rPr>
                <w:b w:val="0"/>
                <w:bCs w:val="0"/>
                <w:lang w:val="ru-RU"/>
              </w:rPr>
              <w:t xml:space="preserve"> </w:t>
            </w:r>
            <w:r w:rsidRPr="005950ED">
              <w:rPr>
                <w:b w:val="0"/>
                <w:bCs w:val="0"/>
              </w:rPr>
              <w:t>Вихованці</w:t>
            </w:r>
            <w:r w:rsidRPr="005950ED">
              <w:rPr>
                <w:b w:val="0"/>
                <w:bCs w:val="0"/>
                <w:lang w:val="ru-RU"/>
              </w:rPr>
              <w:t xml:space="preserve"> </w:t>
            </w:r>
            <w:r w:rsidRPr="005950ED">
              <w:rPr>
                <w:b w:val="0"/>
                <w:bCs w:val="0"/>
              </w:rPr>
              <w:t xml:space="preserve"> закладу вивчають англійську мову за програмою для дітей старшого дошкільного віку «Граючись вчимося. Англійська мова» ( автори: С.Гунько, Л. Гусак, 3. Лещенко)</w:t>
            </w:r>
            <w:r w:rsidRPr="005950ED">
              <w:rPr>
                <w:b w:val="0"/>
                <w:bCs w:val="0"/>
                <w:lang w:val="ru-RU"/>
              </w:rPr>
              <w:t xml:space="preserve"> з </w:t>
            </w:r>
            <w:proofErr w:type="spellStart"/>
            <w:r w:rsidRPr="005950ED">
              <w:rPr>
                <w:b w:val="0"/>
                <w:bCs w:val="0"/>
                <w:lang w:val="ru-RU"/>
              </w:rPr>
              <w:t>вихователем</w:t>
            </w:r>
            <w:proofErr w:type="spellEnd"/>
            <w:r w:rsidRPr="005950ED">
              <w:rPr>
                <w:b w:val="0"/>
                <w:bCs w:val="0"/>
                <w:lang w:val="ru-RU"/>
              </w:rPr>
              <w:t xml:space="preserve"> </w:t>
            </w:r>
            <w:proofErr w:type="spellStart"/>
            <w:r w:rsidRPr="005950ED">
              <w:rPr>
                <w:b w:val="0"/>
                <w:bCs w:val="0"/>
                <w:lang w:val="ru-RU"/>
              </w:rPr>
              <w:t>О.В.Саранчук</w:t>
            </w:r>
            <w:proofErr w:type="spellEnd"/>
            <w:r w:rsidRPr="005950ED">
              <w:rPr>
                <w:b w:val="0"/>
                <w:bCs w:val="0"/>
              </w:rPr>
              <w:t xml:space="preserve">; проводяться заняття художньо - естетичного розвиту за програмою « Радість творчості», автори - Борщ Р.М., </w:t>
            </w:r>
            <w:r w:rsidRPr="005950ED">
              <w:rPr>
                <w:b w:val="0"/>
                <w:bCs w:val="0"/>
              </w:rPr>
              <w:lastRenderedPageBreak/>
              <w:t>Самойлик Д.В.).</w:t>
            </w:r>
            <w:r w:rsidRPr="005950ED">
              <w:rPr>
                <w:b w:val="0"/>
                <w:bCs w:val="0"/>
                <w:lang w:val="ru-RU"/>
              </w:rPr>
              <w:t xml:space="preserve"> з </w:t>
            </w:r>
            <w:proofErr w:type="spellStart"/>
            <w:r w:rsidRPr="005950ED">
              <w:rPr>
                <w:b w:val="0"/>
                <w:bCs w:val="0"/>
                <w:lang w:val="ru-RU"/>
              </w:rPr>
              <w:t>вихователями</w:t>
            </w:r>
            <w:proofErr w:type="spellEnd"/>
            <w:r w:rsidRPr="005950ED">
              <w:rPr>
                <w:b w:val="0"/>
                <w:bCs w:val="0"/>
                <w:lang w:val="ru-RU"/>
              </w:rPr>
              <w:t xml:space="preserve"> </w:t>
            </w:r>
            <w:proofErr w:type="spellStart"/>
            <w:r w:rsidRPr="005950ED">
              <w:rPr>
                <w:b w:val="0"/>
                <w:bCs w:val="0"/>
                <w:lang w:val="ru-RU"/>
              </w:rPr>
              <w:t>М.Бачинською</w:t>
            </w:r>
            <w:proofErr w:type="spellEnd"/>
            <w:r w:rsidRPr="005950ED">
              <w:rPr>
                <w:b w:val="0"/>
                <w:bCs w:val="0"/>
                <w:lang w:val="ru-RU"/>
              </w:rPr>
              <w:t xml:space="preserve">, </w:t>
            </w:r>
            <w:proofErr w:type="spellStart"/>
            <w:r w:rsidRPr="005950ED">
              <w:rPr>
                <w:b w:val="0"/>
                <w:bCs w:val="0"/>
                <w:lang w:val="ru-RU"/>
              </w:rPr>
              <w:t>О.С.Косьяненко</w:t>
            </w:r>
            <w:proofErr w:type="spellEnd"/>
            <w:r w:rsidRPr="005950ED">
              <w:rPr>
                <w:b w:val="0"/>
                <w:bCs w:val="0"/>
                <w:lang w:val="ru-RU"/>
              </w:rPr>
              <w:t>.</w:t>
            </w:r>
          </w:p>
          <w:p w:rsidR="00ED5CFB" w:rsidRDefault="00ED5CFB" w:rsidP="00DD7B26">
            <w:pPr>
              <w:pStyle w:val="30"/>
              <w:shd w:val="clear" w:color="auto" w:fill="auto"/>
              <w:rPr>
                <w:rFonts w:cs="Arial Unicode MS"/>
              </w:rPr>
            </w:pP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4</w:t>
            </w:r>
          </w:p>
        </w:tc>
        <w:tc>
          <w:tcPr>
            <w:tcW w:w="2305" w:type="dxa"/>
          </w:tcPr>
          <w:p w:rsidR="00ED5CFB" w:rsidRDefault="00ED5CFB" w:rsidP="00DD7B26">
            <w:pPr>
              <w:pStyle w:val="30"/>
              <w:shd w:val="clear" w:color="auto" w:fill="auto"/>
              <w:rPr>
                <w:rFonts w:cs="Arial Unicode MS"/>
              </w:rPr>
            </w:pPr>
            <w:r w:rsidRPr="005B098E">
              <w:t>Організація роботи щодо професійного розвитку педагогічних працівників</w:t>
            </w:r>
          </w:p>
        </w:tc>
        <w:tc>
          <w:tcPr>
            <w:tcW w:w="7421" w:type="dxa"/>
          </w:tcPr>
          <w:p w:rsidR="00ED5CFB" w:rsidRPr="00DD7B26" w:rsidRDefault="00ED5CFB" w:rsidP="00703A42">
            <w:pPr>
              <w:pStyle w:val="30"/>
              <w:rPr>
                <w:b w:val="0"/>
                <w:bCs w:val="0"/>
              </w:rPr>
            </w:pPr>
            <w:r w:rsidRPr="00DD7B26">
              <w:rPr>
                <w:b w:val="0"/>
                <w:bCs w:val="0"/>
              </w:rPr>
              <w:t>Дошкільний заклад укомплектовано  відповідно з</w:t>
            </w:r>
            <w:r>
              <w:rPr>
                <w:b w:val="0"/>
                <w:bCs w:val="0"/>
              </w:rPr>
              <w:t xml:space="preserve"> </w:t>
            </w:r>
            <w:r w:rsidRPr="00DD7B26">
              <w:rPr>
                <w:b w:val="0"/>
                <w:bCs w:val="0"/>
              </w:rPr>
              <w:t xml:space="preserve">штатним розписом </w:t>
            </w:r>
            <w:r>
              <w:rPr>
                <w:b w:val="0"/>
                <w:bCs w:val="0"/>
              </w:rPr>
              <w:t xml:space="preserve">2015 </w:t>
            </w:r>
            <w:r w:rsidRPr="00DD7B26">
              <w:rPr>
                <w:b w:val="0"/>
                <w:bCs w:val="0"/>
              </w:rPr>
              <w:t>року. На початок 2016 року в трудовому колективі налічується 31 особа.  З загальної кількості: 14 педагогічних, 1 медичний працівник, 16 осіб технічного персоналу.</w:t>
            </w:r>
          </w:p>
          <w:p w:rsidR="00ED5CFB" w:rsidRPr="00DD7B26" w:rsidRDefault="00ED5CFB" w:rsidP="00703A42">
            <w:pPr>
              <w:pStyle w:val="30"/>
              <w:rPr>
                <w:b w:val="0"/>
                <w:bCs w:val="0"/>
              </w:rPr>
            </w:pPr>
            <w:r>
              <w:rPr>
                <w:b w:val="0"/>
                <w:bCs w:val="0"/>
              </w:rPr>
              <w:t>Вищ</w:t>
            </w:r>
            <w:r w:rsidRPr="00DD7B26">
              <w:rPr>
                <w:b w:val="0"/>
                <w:bCs w:val="0"/>
              </w:rPr>
              <w:t>у фахову освіту мають 3</w:t>
            </w:r>
            <w:r>
              <w:rPr>
                <w:b w:val="0"/>
                <w:bCs w:val="0"/>
              </w:rPr>
              <w:t xml:space="preserve"> </w:t>
            </w:r>
            <w:proofErr w:type="spellStart"/>
            <w:r w:rsidRPr="00DD7B26">
              <w:rPr>
                <w:b w:val="0"/>
                <w:bCs w:val="0"/>
              </w:rPr>
              <w:t>педпрацівника</w:t>
            </w:r>
            <w:proofErr w:type="spellEnd"/>
            <w:r w:rsidRPr="00DD7B26">
              <w:rPr>
                <w:b w:val="0"/>
                <w:bCs w:val="0"/>
              </w:rPr>
              <w:t xml:space="preserve"> (22%), вищу педагогічну - 4 (28%), базову вищу фахову - 2 особи ( 7%), базову вищу педагогічну – 5 (43%)</w:t>
            </w:r>
          </w:p>
          <w:p w:rsidR="00ED5CFB" w:rsidRPr="00DD7B26" w:rsidRDefault="00ED5CFB" w:rsidP="005B098E">
            <w:pPr>
              <w:pStyle w:val="30"/>
              <w:rPr>
                <w:b w:val="0"/>
                <w:bCs w:val="0"/>
              </w:rPr>
            </w:pPr>
            <w:r w:rsidRPr="00DD7B26">
              <w:rPr>
                <w:b w:val="0"/>
                <w:bCs w:val="0"/>
              </w:rPr>
              <w:t xml:space="preserve">100% педагогічних працівників охоплені проходженням курсів підвищення кваліфікації. </w:t>
            </w:r>
          </w:p>
          <w:p w:rsidR="00ED5CFB" w:rsidRPr="00DD7B26" w:rsidRDefault="00ED5CFB" w:rsidP="00703A42">
            <w:pPr>
              <w:pStyle w:val="30"/>
              <w:rPr>
                <w:b w:val="0"/>
                <w:bCs w:val="0"/>
              </w:rPr>
            </w:pPr>
            <w:r w:rsidRPr="00DD7B26">
              <w:rPr>
                <w:b w:val="0"/>
                <w:bCs w:val="0"/>
              </w:rPr>
              <w:t>Методичне забезпечення навчально-виховного орієнтоване на сучасні вимоги та фахові потреби педагогів. Методичний кабінет дошкільного навчального закладу є центром методичної допомоги педагогічним працівникам. Матеріали методичного кабінету доступні кожному учаснику освітнього процесу, розміщені блоками, зміст яких орієнтований на суб’єктів освітнього процесу. Робота методичного кабінету дошкільного закладу спрямована на забезпечення реалізації  його основних функцій, згідно «Типового положення про методичний кабінет дошкільного навчального закладу» затвердженого наказом  Міністерства освіти і науки України від 09.11.2010р. №1070.</w:t>
            </w:r>
          </w:p>
          <w:p w:rsidR="00ED5CFB" w:rsidRPr="00DD7B26" w:rsidRDefault="00ED5CFB" w:rsidP="00703A42">
            <w:pPr>
              <w:pStyle w:val="30"/>
              <w:rPr>
                <w:b w:val="0"/>
                <w:bCs w:val="0"/>
              </w:rPr>
            </w:pPr>
            <w:r w:rsidRPr="00DD7B26">
              <w:rPr>
                <w:b w:val="0"/>
                <w:bCs w:val="0"/>
              </w:rPr>
              <w:t xml:space="preserve">Методичну діяльність організовує і скеровує </w:t>
            </w:r>
            <w:r>
              <w:rPr>
                <w:b w:val="0"/>
                <w:bCs w:val="0"/>
              </w:rPr>
              <w:t>в</w:t>
            </w:r>
            <w:r w:rsidRPr="00DD7B26">
              <w:rPr>
                <w:b w:val="0"/>
                <w:bCs w:val="0"/>
              </w:rPr>
              <w:t>ихователь-методист дошкільного навчального закладу Гуртова Л.М., освіта вища, педагогічна, стаж педагогічної діяльності 23 роки, кваліфікаційна категорія «спеціаліст вищої категорії», педагогічне звання «старший вихователь». На  посаді  вихователя</w:t>
            </w:r>
            <w:r w:rsidRPr="008D42BB">
              <w:rPr>
                <w:b w:val="0"/>
                <w:bCs w:val="0"/>
              </w:rPr>
              <w:t xml:space="preserve"> </w:t>
            </w:r>
            <w:r w:rsidRPr="00DD7B26">
              <w:rPr>
                <w:b w:val="0"/>
                <w:bCs w:val="0"/>
              </w:rPr>
              <w:t>- методиста КДНЗ №42 працює  з 2006 року.</w:t>
            </w:r>
          </w:p>
          <w:p w:rsidR="00ED5CFB" w:rsidRPr="00DD7B26" w:rsidRDefault="00ED5CFB" w:rsidP="00703A42">
            <w:pPr>
              <w:pStyle w:val="30"/>
              <w:rPr>
                <w:b w:val="0"/>
                <w:bCs w:val="0"/>
              </w:rPr>
            </w:pPr>
            <w:r w:rsidRPr="00DD7B26">
              <w:rPr>
                <w:b w:val="0"/>
                <w:bCs w:val="0"/>
              </w:rPr>
              <w:t>Кабінет  обладнано сучасним персональним комп’ютером, копіювальною технікою, що сприяє упорядкуванню системи щодо її збереження, оперативності узагальнення та поширення інформації.</w:t>
            </w:r>
          </w:p>
          <w:p w:rsidR="00ED5CFB" w:rsidRPr="00DD7B26" w:rsidRDefault="00ED5CFB" w:rsidP="005B098E">
            <w:pPr>
              <w:pStyle w:val="30"/>
              <w:rPr>
                <w:b w:val="0"/>
                <w:bCs w:val="0"/>
              </w:rPr>
            </w:pPr>
            <w:r w:rsidRPr="00DD7B26">
              <w:rPr>
                <w:b w:val="0"/>
                <w:bCs w:val="0"/>
              </w:rPr>
              <w:t>Організація та проведення атестації в дошкільному навчальному закладі №42 відповідають вимогам діючого Типового положення про атестацію педагогів.</w:t>
            </w:r>
          </w:p>
          <w:p w:rsidR="00ED5CFB" w:rsidRPr="00DD7B26" w:rsidRDefault="00ED5CFB" w:rsidP="00703A42">
            <w:pPr>
              <w:pStyle w:val="30"/>
              <w:rPr>
                <w:b w:val="0"/>
                <w:bCs w:val="0"/>
              </w:rPr>
            </w:pPr>
            <w:r w:rsidRPr="00DD7B26">
              <w:rPr>
                <w:b w:val="0"/>
                <w:bCs w:val="0"/>
              </w:rPr>
              <w:t>Складений перспективний план підвищення</w:t>
            </w:r>
            <w:r>
              <w:rPr>
                <w:b w:val="0"/>
                <w:bCs w:val="0"/>
              </w:rPr>
              <w:t xml:space="preserve"> </w:t>
            </w:r>
            <w:r w:rsidRPr="00DD7B26">
              <w:rPr>
                <w:b w:val="0"/>
                <w:bCs w:val="0"/>
              </w:rPr>
              <w:t>кваліфікації та атестації педагогічних працівників закладу, в який включено 14 педагогів. Строки атестації педагогів без порушень. Наказом</w:t>
            </w:r>
            <w:r>
              <w:rPr>
                <w:b w:val="0"/>
                <w:bCs w:val="0"/>
              </w:rPr>
              <w:t xml:space="preserve"> </w:t>
            </w:r>
            <w:r w:rsidRPr="00DD7B26">
              <w:rPr>
                <w:b w:val="0"/>
                <w:bCs w:val="0"/>
              </w:rPr>
              <w:t xml:space="preserve"> по </w:t>
            </w:r>
            <w:r w:rsidRPr="00A07FC1">
              <w:rPr>
                <w:b w:val="0"/>
                <w:bCs w:val="0"/>
              </w:rPr>
              <w:t xml:space="preserve">КДНЗ № 42  від 18.09.2015  № 34 – </w:t>
            </w:r>
            <w:proofErr w:type="spellStart"/>
            <w:r w:rsidRPr="00A07FC1">
              <w:rPr>
                <w:b w:val="0"/>
                <w:bCs w:val="0"/>
              </w:rPr>
              <w:t>о\д</w:t>
            </w:r>
            <w:proofErr w:type="spellEnd"/>
            <w:r w:rsidRPr="00A07FC1">
              <w:rPr>
                <w:b w:val="0"/>
                <w:bCs w:val="0"/>
              </w:rPr>
              <w:t xml:space="preserve">  «Про проведення атестації педагогічних працівників </w:t>
            </w:r>
            <w:r w:rsidRPr="00A07FC1">
              <w:rPr>
                <w:b w:val="0"/>
                <w:bCs w:val="0"/>
              </w:rPr>
              <w:lastRenderedPageBreak/>
              <w:t xml:space="preserve">ДНЗ № </w:t>
            </w:r>
            <w:r>
              <w:rPr>
                <w:b w:val="0"/>
                <w:bCs w:val="0"/>
              </w:rPr>
              <w:t>4</w:t>
            </w:r>
            <w:r w:rsidRPr="00A07FC1">
              <w:rPr>
                <w:b w:val="0"/>
                <w:bCs w:val="0"/>
              </w:rPr>
              <w:t>2 у 2015-2016 навчальному році»</w:t>
            </w:r>
            <w:r>
              <w:rPr>
                <w:b w:val="0"/>
                <w:bCs w:val="0"/>
              </w:rPr>
              <w:t xml:space="preserve"> </w:t>
            </w:r>
            <w:r w:rsidRPr="00DD7B26">
              <w:rPr>
                <w:b w:val="0"/>
                <w:bCs w:val="0"/>
              </w:rPr>
              <w:t>створена атестаційна комісія</w:t>
            </w:r>
            <w:r>
              <w:rPr>
                <w:b w:val="0"/>
                <w:bCs w:val="0"/>
              </w:rPr>
              <w:t>.</w:t>
            </w:r>
            <w:r w:rsidRPr="00DD7B26">
              <w:rPr>
                <w:b w:val="0"/>
                <w:bCs w:val="0"/>
              </w:rPr>
              <w:t xml:space="preserve"> </w:t>
            </w:r>
          </w:p>
          <w:p w:rsidR="00ED5CFB" w:rsidRPr="00DD7B26" w:rsidRDefault="00ED5CFB" w:rsidP="00703A42">
            <w:pPr>
              <w:pStyle w:val="30"/>
              <w:rPr>
                <w:b w:val="0"/>
                <w:bCs w:val="0"/>
              </w:rPr>
            </w:pPr>
            <w:r w:rsidRPr="00DD7B26">
              <w:rPr>
                <w:b w:val="0"/>
                <w:bCs w:val="0"/>
              </w:rPr>
              <w:t>В поточному році проводиться чергова атестація керівника музичного Міщенко І.М. Складений графік роботи атестаційної комісії з вивчення діяльності педагога.</w:t>
            </w:r>
          </w:p>
          <w:p w:rsidR="00ED5CFB" w:rsidRPr="00DD7B26" w:rsidRDefault="00ED5CFB" w:rsidP="00703A42">
            <w:pPr>
              <w:pStyle w:val="30"/>
              <w:rPr>
                <w:b w:val="0"/>
                <w:bCs w:val="0"/>
              </w:rPr>
            </w:pPr>
            <w:r w:rsidRPr="00DD7B26">
              <w:rPr>
                <w:b w:val="0"/>
                <w:bCs w:val="0"/>
              </w:rPr>
              <w:t>Систематизовані нормативно-правові документи з атестації, складаються графіки роботи атестаційної комісії, характеристики на педагогів, які атестуються, в наявності атестаційні листи, що зберігаються в особових справах та видаються на руки.</w:t>
            </w:r>
          </w:p>
          <w:p w:rsidR="00ED5CFB" w:rsidRPr="00DD7B26" w:rsidRDefault="00ED5CFB" w:rsidP="00703A42">
            <w:pPr>
              <w:pStyle w:val="30"/>
              <w:rPr>
                <w:b w:val="0"/>
                <w:bCs w:val="0"/>
              </w:rPr>
            </w:pPr>
            <w:r w:rsidRPr="00DD7B26">
              <w:rPr>
                <w:b w:val="0"/>
                <w:bCs w:val="0"/>
              </w:rPr>
              <w:t xml:space="preserve">Засідання атестаційної комісії протоколюються. Книга протоколів засідань атестаційної комісії розпочата </w:t>
            </w:r>
            <w:r>
              <w:rPr>
                <w:b w:val="0"/>
                <w:bCs w:val="0"/>
                <w:lang w:val="ru-RU"/>
              </w:rPr>
              <w:t xml:space="preserve">19.09.2014 </w:t>
            </w:r>
            <w:r w:rsidRPr="00DD7B26">
              <w:rPr>
                <w:b w:val="0"/>
                <w:bCs w:val="0"/>
              </w:rPr>
              <w:t>р., ведеться систематично, належно оформлена.</w:t>
            </w:r>
          </w:p>
          <w:p w:rsidR="00ED5CFB" w:rsidRDefault="00ED5CFB" w:rsidP="00DD7B26">
            <w:pPr>
              <w:pStyle w:val="30"/>
              <w:shd w:val="clear" w:color="auto" w:fill="auto"/>
              <w:rPr>
                <w:rFonts w:cs="Arial Unicode MS"/>
              </w:rPr>
            </w:pPr>
            <w:r w:rsidRPr="00DD7B26">
              <w:rPr>
                <w:b w:val="0"/>
                <w:bCs w:val="0"/>
              </w:rPr>
              <w:t>За результатами атестації попередніх років кваліфікаційні категорії: «Спеціаліст вищої категорії» мають 3 особи (21%), «Спеціаліст 1 категорії» - 1 (7%), «Спеці</w:t>
            </w:r>
            <w:r>
              <w:rPr>
                <w:b w:val="0"/>
                <w:bCs w:val="0"/>
              </w:rPr>
              <w:t>а</w:t>
            </w:r>
            <w:r w:rsidRPr="00DD7B26">
              <w:rPr>
                <w:b w:val="0"/>
                <w:bCs w:val="0"/>
              </w:rPr>
              <w:t>ліст 2-ї категорії» - 2 особи ( 14%),  відповідають займаній посаді 6 осіб - 43%, не атестувались – 2</w:t>
            </w:r>
            <w:r>
              <w:rPr>
                <w:b w:val="0"/>
                <w:bCs w:val="0"/>
              </w:rPr>
              <w:t xml:space="preserve"> (початківці)</w:t>
            </w:r>
            <w:r w:rsidRPr="00DD7B26">
              <w:rPr>
                <w:b w:val="0"/>
                <w:bCs w:val="0"/>
              </w:rPr>
              <w:t>.</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5</w:t>
            </w:r>
          </w:p>
        </w:tc>
        <w:tc>
          <w:tcPr>
            <w:tcW w:w="2305" w:type="dxa"/>
          </w:tcPr>
          <w:p w:rsidR="00ED5CFB" w:rsidRDefault="00ED5CFB" w:rsidP="00DD7B26">
            <w:pPr>
              <w:pStyle w:val="30"/>
              <w:shd w:val="clear" w:color="auto" w:fill="auto"/>
              <w:rPr>
                <w:rFonts w:cs="Arial Unicode MS"/>
              </w:rPr>
            </w:pPr>
            <w:r w:rsidRPr="003D616E">
              <w:t xml:space="preserve">Наявність бібліотеки та, або використання </w:t>
            </w:r>
            <w:proofErr w:type="spellStart"/>
            <w:r w:rsidRPr="003D616E">
              <w:t>інформаційно</w:t>
            </w:r>
            <w:proofErr w:type="spellEnd"/>
            <w:r w:rsidRPr="003D616E">
              <w:t xml:space="preserve"> - комунікаційних технологій в навчальному процесі</w:t>
            </w:r>
          </w:p>
        </w:tc>
        <w:tc>
          <w:tcPr>
            <w:tcW w:w="7421" w:type="dxa"/>
          </w:tcPr>
          <w:p w:rsidR="00ED5CFB" w:rsidRPr="00DD7B26" w:rsidRDefault="00ED5CFB" w:rsidP="003D616E">
            <w:pPr>
              <w:pStyle w:val="30"/>
              <w:rPr>
                <w:b w:val="0"/>
                <w:bCs w:val="0"/>
              </w:rPr>
            </w:pPr>
            <w:r w:rsidRPr="00DD7B26">
              <w:rPr>
                <w:b w:val="0"/>
                <w:bCs w:val="0"/>
              </w:rPr>
              <w:t xml:space="preserve">Дошкільний навчальний заклад підключений до Інтернет мережі провайдер Укртелеком, має свою електрону пошту, власний сайт </w:t>
            </w:r>
            <w:proofErr w:type="spellStart"/>
            <w:r w:rsidRPr="00DD7B26">
              <w:rPr>
                <w:b w:val="0"/>
                <w:bCs w:val="0"/>
              </w:rPr>
              <w:t>www</w:t>
            </w:r>
            <w:proofErr w:type="spellEnd"/>
            <w:r w:rsidRPr="00DD7B26">
              <w:rPr>
                <w:b w:val="0"/>
                <w:bCs w:val="0"/>
              </w:rPr>
              <w:t xml:space="preserve">:dnz42.donetskedu.com    </w:t>
            </w:r>
          </w:p>
          <w:p w:rsidR="00ED5CFB" w:rsidRPr="00DD7B26" w:rsidRDefault="00ED5CFB" w:rsidP="003D616E">
            <w:pPr>
              <w:pStyle w:val="30"/>
              <w:rPr>
                <w:b w:val="0"/>
                <w:bCs w:val="0"/>
              </w:rPr>
            </w:pPr>
            <w:r w:rsidRPr="00DD7B26">
              <w:rPr>
                <w:b w:val="0"/>
                <w:bCs w:val="0"/>
              </w:rPr>
              <w:t>Аналіз показників використання педагогічними працівниками технічних засобів навчання дає змогу зробити висновок про достатній рівень забезпеченості КДНЗ технічними засобами навчання.</w:t>
            </w:r>
          </w:p>
          <w:p w:rsidR="00ED5CFB" w:rsidRPr="00DD7B26" w:rsidRDefault="00ED5CFB" w:rsidP="003D616E">
            <w:pPr>
              <w:pStyle w:val="30"/>
              <w:rPr>
                <w:b w:val="0"/>
                <w:bCs w:val="0"/>
              </w:rPr>
            </w:pPr>
            <w:r w:rsidRPr="00DD7B26">
              <w:rPr>
                <w:b w:val="0"/>
                <w:bCs w:val="0"/>
              </w:rPr>
              <w:t xml:space="preserve">Працівники дошкільного закладу систематично підвищують свою кваліфікацію та рівень вмінь, навичок роботи з комп'ютером, використання мультимедійних пристроїв в роботі через спеціально організовані курси для вихователів «Основи ІКТ» - 2013-2014 </w:t>
            </w:r>
            <w:proofErr w:type="spellStart"/>
            <w:r w:rsidRPr="00DD7B26">
              <w:rPr>
                <w:b w:val="0"/>
                <w:bCs w:val="0"/>
              </w:rPr>
              <w:t>н.р</w:t>
            </w:r>
            <w:proofErr w:type="spellEnd"/>
            <w:r w:rsidRPr="00DD7B26">
              <w:rPr>
                <w:b w:val="0"/>
                <w:bCs w:val="0"/>
              </w:rPr>
              <w:t>.(слухачі - 60 % вихователів). Підвищенню рівня комп’ютерної грамотності, інформаційної компетентності сприяють самоосвіта, індивідуальне консультування, ефективно організована робота творчої групи КДНЗ. Результати підвищення комп’ютерної грамотності педагогів покращують ефективність навчально-виховного процесу, позитивно впливають на якість освіти.</w:t>
            </w:r>
          </w:p>
          <w:p w:rsidR="00ED5CFB" w:rsidRPr="00DD7B26" w:rsidRDefault="00ED5CFB" w:rsidP="003D616E">
            <w:pPr>
              <w:pStyle w:val="30"/>
              <w:rPr>
                <w:b w:val="0"/>
                <w:bCs w:val="0"/>
              </w:rPr>
            </w:pPr>
            <w:r w:rsidRPr="00DD7B26">
              <w:rPr>
                <w:b w:val="0"/>
                <w:bCs w:val="0"/>
              </w:rPr>
              <w:t>Закладом представлена публічна презентація діяльності навчального закладу, в якій висвітлені види діяльності з дітьми, батьками, колективом.</w:t>
            </w:r>
          </w:p>
          <w:p w:rsidR="00ED5CFB" w:rsidRPr="00DD7B26" w:rsidRDefault="00ED5CFB" w:rsidP="00DD7B26">
            <w:pPr>
              <w:pStyle w:val="30"/>
              <w:shd w:val="clear" w:color="auto" w:fill="auto"/>
              <w:rPr>
                <w:b w:val="0"/>
                <w:bCs w:val="0"/>
              </w:rPr>
            </w:pPr>
            <w:r w:rsidRPr="00DD7B26">
              <w:rPr>
                <w:b w:val="0"/>
                <w:bCs w:val="0"/>
              </w:rPr>
              <w:t xml:space="preserve">Педагогічний колектив бере активну участь у розбудові єдиного освітнього простору, створено електрону базу даних всіх учасників навчально-виховного процесу, забезпечено систематичне, своєчасне оновлення інформації </w:t>
            </w:r>
            <w:r w:rsidRPr="00DD7B26">
              <w:rPr>
                <w:b w:val="0"/>
                <w:bCs w:val="0"/>
              </w:rPr>
              <w:lastRenderedPageBreak/>
              <w:t>на освітньому порталі isuo.org , забезпечено електрону реєстрацію дітей до КДНЗ.</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6</w:t>
            </w:r>
          </w:p>
        </w:tc>
        <w:tc>
          <w:tcPr>
            <w:tcW w:w="2305" w:type="dxa"/>
          </w:tcPr>
          <w:p w:rsidR="00ED5CFB" w:rsidRDefault="00ED5CFB" w:rsidP="00DD7B26">
            <w:pPr>
              <w:pStyle w:val="30"/>
              <w:shd w:val="clear" w:color="auto" w:fill="auto"/>
              <w:rPr>
                <w:rFonts w:cs="Arial Unicode MS"/>
              </w:rPr>
            </w:pPr>
            <w:r w:rsidRPr="00E023A3">
              <w:t>Загальний стан території, будівель та приміщень навчального закладу</w:t>
            </w:r>
          </w:p>
        </w:tc>
        <w:tc>
          <w:tcPr>
            <w:tcW w:w="7421" w:type="dxa"/>
          </w:tcPr>
          <w:p w:rsidR="00ED5CFB" w:rsidRPr="00DD7B26" w:rsidRDefault="00ED5CFB" w:rsidP="00F9512C">
            <w:pPr>
              <w:pStyle w:val="30"/>
              <w:rPr>
                <w:b w:val="0"/>
                <w:bCs w:val="0"/>
              </w:rPr>
            </w:pPr>
            <w:r w:rsidRPr="00DD7B26">
              <w:rPr>
                <w:b w:val="0"/>
                <w:bCs w:val="0"/>
              </w:rPr>
              <w:t>Дошкільний навчальний заклад розраховано на 6 груп</w:t>
            </w:r>
            <w:r>
              <w:rPr>
                <w:b w:val="0"/>
                <w:bCs w:val="0"/>
              </w:rPr>
              <w:t xml:space="preserve">, </w:t>
            </w:r>
            <w:r w:rsidRPr="00DD7B26">
              <w:rPr>
                <w:b w:val="0"/>
                <w:bCs w:val="0"/>
              </w:rPr>
              <w:t xml:space="preserve"> функціону</w:t>
            </w:r>
            <w:r>
              <w:rPr>
                <w:b w:val="0"/>
                <w:bCs w:val="0"/>
              </w:rPr>
              <w:t xml:space="preserve">ють всі групи </w:t>
            </w:r>
            <w:r w:rsidRPr="00DD7B26">
              <w:rPr>
                <w:b w:val="0"/>
                <w:bCs w:val="0"/>
              </w:rPr>
              <w:t xml:space="preserve">. </w:t>
            </w:r>
          </w:p>
          <w:p w:rsidR="00ED5CFB" w:rsidRPr="00DD7B26" w:rsidRDefault="00ED5CFB" w:rsidP="00E023A3">
            <w:pPr>
              <w:pStyle w:val="30"/>
              <w:rPr>
                <w:b w:val="0"/>
                <w:bCs w:val="0"/>
              </w:rPr>
            </w:pPr>
            <w:r w:rsidRPr="00DD7B26">
              <w:rPr>
                <w:b w:val="0"/>
                <w:bCs w:val="0"/>
              </w:rPr>
              <w:t>Впродовж останніх 3 років були проведені ремонтні роботи у всіх групах КДНЗ, частково замінена каналізаційна, водопостачальна та теплопостачальна системи – на 70% кожна, частково замінені меблі – 45%, в усіх групах удосконалені  ігрові зони, куточки природи, інформаційні стенди для батьків, придбані ігрові модулі, проведено частковий ремонт на харчоблоці.</w:t>
            </w:r>
          </w:p>
          <w:p w:rsidR="00ED5CFB" w:rsidRPr="00DD7B26" w:rsidRDefault="00ED5CFB" w:rsidP="00E023A3">
            <w:pPr>
              <w:pStyle w:val="30"/>
              <w:rPr>
                <w:rFonts w:cs="Arial Unicode MS"/>
                <w:b w:val="0"/>
                <w:bCs w:val="0"/>
              </w:rPr>
            </w:pPr>
            <w:r w:rsidRPr="00DD7B26">
              <w:rPr>
                <w:b w:val="0"/>
                <w:bCs w:val="0"/>
              </w:rPr>
              <w:t>На території КДНЗ № 42 розмішено 6 ігрових майданчиків, 3/4 площі яких вкриті травою, що забезпечує комфортне перебування дітей влітку. На ігрових майданчиках є пісочниці та тіньові навіси, ігрові модулі</w:t>
            </w:r>
            <w:r>
              <w:rPr>
                <w:b w:val="0"/>
                <w:bCs w:val="0"/>
              </w:rPr>
              <w:t>.</w:t>
            </w:r>
          </w:p>
          <w:p w:rsidR="00ED5CFB" w:rsidRPr="00DD7B26" w:rsidRDefault="00ED5CFB" w:rsidP="00E023A3">
            <w:pPr>
              <w:pStyle w:val="30"/>
              <w:rPr>
                <w:b w:val="0"/>
                <w:bCs w:val="0"/>
              </w:rPr>
            </w:pPr>
            <w:r w:rsidRPr="00DD7B26">
              <w:rPr>
                <w:b w:val="0"/>
                <w:bCs w:val="0"/>
              </w:rPr>
              <w:t>Потребує оновлення</w:t>
            </w:r>
            <w:r>
              <w:rPr>
                <w:b w:val="0"/>
                <w:bCs w:val="0"/>
                <w:lang w:val="ru-RU"/>
              </w:rPr>
              <w:t xml:space="preserve"> </w:t>
            </w:r>
            <w:r w:rsidRPr="00DD7B26">
              <w:rPr>
                <w:b w:val="0"/>
                <w:bCs w:val="0"/>
              </w:rPr>
              <w:t xml:space="preserve">асфальтове покриття, паркан, </w:t>
            </w:r>
            <w:r>
              <w:rPr>
                <w:b w:val="0"/>
                <w:bCs w:val="0"/>
              </w:rPr>
              <w:t xml:space="preserve">покриття </w:t>
            </w:r>
            <w:r w:rsidRPr="00DD7B26">
              <w:rPr>
                <w:b w:val="0"/>
                <w:bCs w:val="0"/>
              </w:rPr>
              <w:t>тіньов</w:t>
            </w:r>
            <w:r>
              <w:rPr>
                <w:b w:val="0"/>
                <w:bCs w:val="0"/>
              </w:rPr>
              <w:t>их</w:t>
            </w:r>
            <w:r w:rsidRPr="00DD7B26">
              <w:rPr>
                <w:b w:val="0"/>
                <w:bCs w:val="0"/>
              </w:rPr>
              <w:t xml:space="preserve"> навіс</w:t>
            </w:r>
            <w:r>
              <w:rPr>
                <w:b w:val="0"/>
                <w:bCs w:val="0"/>
              </w:rPr>
              <w:t>ів,  спортивний майданчик та омолодження дерев – тополь.</w:t>
            </w:r>
            <w:r w:rsidRPr="00DD7B26">
              <w:rPr>
                <w:b w:val="0"/>
                <w:bCs w:val="0"/>
              </w:rPr>
              <w:t xml:space="preserve"> </w:t>
            </w:r>
            <w:r>
              <w:rPr>
                <w:b w:val="0"/>
                <w:bCs w:val="0"/>
              </w:rPr>
              <w:t xml:space="preserve">Запланована  в рамках енергозбереження </w:t>
            </w:r>
            <w:r w:rsidRPr="00DD7B26">
              <w:rPr>
                <w:b w:val="0"/>
                <w:bCs w:val="0"/>
              </w:rPr>
              <w:t xml:space="preserve"> заміна дерев’яних вікон, </w:t>
            </w:r>
            <w:r>
              <w:rPr>
                <w:b w:val="0"/>
                <w:bCs w:val="0"/>
              </w:rPr>
              <w:t xml:space="preserve">частково </w:t>
            </w:r>
            <w:r w:rsidRPr="00DD7B26">
              <w:rPr>
                <w:b w:val="0"/>
                <w:bCs w:val="0"/>
              </w:rPr>
              <w:t>дверей</w:t>
            </w:r>
            <w:r>
              <w:rPr>
                <w:b w:val="0"/>
                <w:bCs w:val="0"/>
              </w:rPr>
              <w:t xml:space="preserve"> та покриття</w:t>
            </w:r>
            <w:r w:rsidRPr="00DD7B26">
              <w:rPr>
                <w:b w:val="0"/>
                <w:bCs w:val="0"/>
              </w:rPr>
              <w:t xml:space="preserve"> підлоги.</w:t>
            </w:r>
          </w:p>
          <w:p w:rsidR="00ED5CFB" w:rsidRPr="00DD7B26" w:rsidRDefault="00ED5CFB" w:rsidP="00DD7B26">
            <w:pPr>
              <w:pStyle w:val="30"/>
              <w:shd w:val="clear" w:color="auto" w:fill="auto"/>
              <w:rPr>
                <w:rFonts w:cs="Arial Unicode MS"/>
                <w:b w:val="0"/>
                <w:bCs w:val="0"/>
              </w:rPr>
            </w:pPr>
            <w:r w:rsidRPr="00DD7B26">
              <w:rPr>
                <w:b w:val="0"/>
                <w:bCs w:val="0"/>
              </w:rPr>
              <w:t>У весняно - літній період та території закладу висаджуються квіти, упорядковуються майданчики, фарбується обладнання, тощо. На території дошкільного закладу триває благоустрій. Оформлюються кв</w:t>
            </w:r>
            <w:r>
              <w:rPr>
                <w:b w:val="0"/>
                <w:bCs w:val="0"/>
              </w:rPr>
              <w:t>іткові клумби, альпійські гірки за проектом ландшафтного дизайну.</w:t>
            </w:r>
          </w:p>
          <w:p w:rsidR="00ED5CFB" w:rsidRDefault="00ED5CFB" w:rsidP="00DD7B26">
            <w:pPr>
              <w:pStyle w:val="30"/>
              <w:shd w:val="clear" w:color="auto" w:fill="auto"/>
              <w:rPr>
                <w:rFonts w:cs="Arial Unicode MS"/>
              </w:rPr>
            </w:pP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t>7</w:t>
            </w:r>
          </w:p>
        </w:tc>
        <w:tc>
          <w:tcPr>
            <w:tcW w:w="2305" w:type="dxa"/>
          </w:tcPr>
          <w:p w:rsidR="00ED5CFB" w:rsidRDefault="00ED5CFB" w:rsidP="00DD7B26">
            <w:pPr>
              <w:pStyle w:val="30"/>
              <w:shd w:val="clear" w:color="auto" w:fill="auto"/>
              <w:rPr>
                <w:rFonts w:cs="Arial Unicode MS"/>
              </w:rPr>
            </w:pPr>
            <w:r w:rsidRPr="00DD3E9F">
              <w:t>Створення безпечних умов для учасників навчально-виховного процесу.</w:t>
            </w:r>
          </w:p>
        </w:tc>
        <w:tc>
          <w:tcPr>
            <w:tcW w:w="7421" w:type="dxa"/>
          </w:tcPr>
          <w:p w:rsidR="00ED5CFB" w:rsidRPr="00DD7B26" w:rsidRDefault="00ED5CFB" w:rsidP="00DD3E9F">
            <w:pPr>
              <w:pStyle w:val="30"/>
              <w:rPr>
                <w:b w:val="0"/>
                <w:bCs w:val="0"/>
              </w:rPr>
            </w:pPr>
            <w:r w:rsidRPr="00DD7B26">
              <w:rPr>
                <w:b w:val="0"/>
                <w:bCs w:val="0"/>
              </w:rPr>
              <w:t>На виконання ст.15 Закону України «Про охорону праці» в дошкільному закладі впроваджується державна політика в галузі охорони праці, яка базується на принципах : пріоритету життя і здоров’я працівників та дітей відповідно до створення безпечних умов праці, навчання та виховання.</w:t>
            </w:r>
          </w:p>
          <w:p w:rsidR="00ED5CFB" w:rsidRPr="00DD7B26" w:rsidRDefault="00ED5CFB" w:rsidP="00DD3E9F">
            <w:pPr>
              <w:pStyle w:val="30"/>
              <w:rPr>
                <w:b w:val="0"/>
                <w:bCs w:val="0"/>
              </w:rPr>
            </w:pPr>
            <w:r w:rsidRPr="00DD7B26">
              <w:rPr>
                <w:b w:val="0"/>
                <w:bCs w:val="0"/>
              </w:rPr>
              <w:t xml:space="preserve">Діяльність працівників навчального закладу регламентується їх посадовими інструкціями, які затверджуються завідувачем, а також інструкціями з охорони праці, які розроблені відповідно до «Положення про розробку інструкцій з охорони праці», затвердженого наказом </w:t>
            </w:r>
            <w:proofErr w:type="spellStart"/>
            <w:r w:rsidRPr="00DD7B26">
              <w:rPr>
                <w:b w:val="0"/>
                <w:bCs w:val="0"/>
              </w:rPr>
              <w:t>Держнаглядохоронпраці</w:t>
            </w:r>
            <w:proofErr w:type="spellEnd"/>
            <w:r w:rsidRPr="00DD7B26">
              <w:rPr>
                <w:b w:val="0"/>
                <w:bCs w:val="0"/>
              </w:rPr>
              <w:t xml:space="preserve"> від 29.01.1998 року №9.</w:t>
            </w:r>
          </w:p>
          <w:p w:rsidR="00ED5CFB" w:rsidRPr="00DD7B26" w:rsidRDefault="00ED5CFB" w:rsidP="00DD3E9F">
            <w:pPr>
              <w:pStyle w:val="30"/>
              <w:rPr>
                <w:b w:val="0"/>
                <w:bCs w:val="0"/>
              </w:rPr>
            </w:pPr>
            <w:r w:rsidRPr="00DD7B26">
              <w:rPr>
                <w:b w:val="0"/>
                <w:bCs w:val="0"/>
              </w:rPr>
              <w:t xml:space="preserve">Для проведення всіх видів навчальної діяльності розроблені інструкції з безпеки життєдіяльності вихованців на вимогу п.4.2.8 «Положення про організацію роботи з охорони праці учасників </w:t>
            </w:r>
            <w:proofErr w:type="spellStart"/>
            <w:r w:rsidRPr="00DD7B26">
              <w:rPr>
                <w:b w:val="0"/>
                <w:bCs w:val="0"/>
              </w:rPr>
              <w:t>навчально</w:t>
            </w:r>
            <w:proofErr w:type="spellEnd"/>
            <w:r w:rsidRPr="00DD7B26">
              <w:rPr>
                <w:b w:val="0"/>
                <w:bCs w:val="0"/>
              </w:rPr>
              <w:t xml:space="preserve"> – виховного процесу в закладах освіти» ( наказ МОНУ від 01.08.2001р. № 563).</w:t>
            </w:r>
          </w:p>
          <w:p w:rsidR="00ED5CFB" w:rsidRPr="00DD7B26" w:rsidRDefault="00ED5CFB" w:rsidP="00DD3E9F">
            <w:pPr>
              <w:pStyle w:val="30"/>
              <w:rPr>
                <w:b w:val="0"/>
                <w:bCs w:val="0"/>
              </w:rPr>
            </w:pPr>
            <w:r w:rsidRPr="00DD7B26">
              <w:rPr>
                <w:b w:val="0"/>
                <w:bCs w:val="0"/>
              </w:rPr>
              <w:t>В КДНЗ визначені відповідальні особи, завідувач Курська Ю.В., завгосп  М</w:t>
            </w:r>
            <w:r w:rsidRPr="00AF3DCE">
              <w:rPr>
                <w:b w:val="0"/>
                <w:bCs w:val="0"/>
              </w:rPr>
              <w:t>а</w:t>
            </w:r>
            <w:r w:rsidRPr="00DD7B26">
              <w:rPr>
                <w:b w:val="0"/>
                <w:bCs w:val="0"/>
              </w:rPr>
              <w:t xml:space="preserve">цюк І.Р., які пройшли відповідну курсову </w:t>
            </w:r>
            <w:r w:rsidRPr="00DD7B26">
              <w:rPr>
                <w:b w:val="0"/>
                <w:bCs w:val="0"/>
              </w:rPr>
              <w:lastRenderedPageBreak/>
              <w:t>підготовку і мають дозвільне посвідчення на проведення інструктажів з працівниками. За затвердженим завідувачем планом, призначена особа проводить всі види інструктажів (первинного, позапланового,</w:t>
            </w:r>
            <w:r>
              <w:rPr>
                <w:b w:val="0"/>
                <w:bCs w:val="0"/>
                <w:lang w:val="ru-RU"/>
              </w:rPr>
              <w:t xml:space="preserve"> </w:t>
            </w:r>
            <w:r w:rsidRPr="00DD7B26">
              <w:rPr>
                <w:b w:val="0"/>
                <w:bCs w:val="0"/>
              </w:rPr>
              <w:t xml:space="preserve">повторного, цільового), відповідно до відомчих інструкцій та категорій посад. Один раз на три роки здійснюється навчання з охорони праці працівників колективу. В будівлі КДНЗ розміщені плани – схеми евакуації учасників </w:t>
            </w:r>
            <w:proofErr w:type="spellStart"/>
            <w:r w:rsidRPr="00DD7B26">
              <w:rPr>
                <w:b w:val="0"/>
                <w:bCs w:val="0"/>
              </w:rPr>
              <w:t>навчально</w:t>
            </w:r>
            <w:proofErr w:type="spellEnd"/>
            <w:r w:rsidRPr="00DD7B26">
              <w:rPr>
                <w:b w:val="0"/>
                <w:bCs w:val="0"/>
              </w:rPr>
              <w:t xml:space="preserve"> – виховного процесу, затверджені завідувачем, підписані та звільнені від сторонніх предметів шляхи евакуації, аварійні виходи; обладнані куточки з питань безпеки життєдіяльності. Підходи до будівлі, в’їзди й входи, проїзди й доріжки мають тверде покриття, але асфальтне покриття потребує заміни.</w:t>
            </w:r>
          </w:p>
          <w:p w:rsidR="00ED5CFB" w:rsidRDefault="00ED5CFB" w:rsidP="00DD7B26">
            <w:pPr>
              <w:pStyle w:val="30"/>
              <w:shd w:val="clear" w:color="auto" w:fill="auto"/>
              <w:rPr>
                <w:rFonts w:cs="Arial Unicode MS"/>
              </w:rPr>
            </w:pP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8</w:t>
            </w:r>
          </w:p>
        </w:tc>
        <w:tc>
          <w:tcPr>
            <w:tcW w:w="2305" w:type="dxa"/>
          </w:tcPr>
          <w:p w:rsidR="00ED5CFB" w:rsidRDefault="00ED5CFB" w:rsidP="00F9512C">
            <w:pPr>
              <w:pStyle w:val="30"/>
            </w:pPr>
            <w:r>
              <w:t>Організація</w:t>
            </w:r>
          </w:p>
          <w:p w:rsidR="00ED5CFB" w:rsidRDefault="00ED5CFB" w:rsidP="00DD7B26">
            <w:pPr>
              <w:pStyle w:val="30"/>
              <w:shd w:val="clear" w:color="auto" w:fill="auto"/>
            </w:pPr>
            <w:r>
              <w:t xml:space="preserve">розвивального </w:t>
            </w:r>
            <w:proofErr w:type="spellStart"/>
            <w:r>
              <w:t>навчально</w:t>
            </w:r>
            <w:proofErr w:type="spellEnd"/>
            <w:r>
              <w:t xml:space="preserve"> - виховного середовища</w:t>
            </w:r>
          </w:p>
        </w:tc>
        <w:tc>
          <w:tcPr>
            <w:tcW w:w="7421" w:type="dxa"/>
          </w:tcPr>
          <w:p w:rsidR="00ED5CFB" w:rsidRPr="00DD7B26" w:rsidRDefault="00ED5CFB" w:rsidP="00F9512C">
            <w:pPr>
              <w:pStyle w:val="30"/>
              <w:rPr>
                <w:b w:val="0"/>
                <w:bCs w:val="0"/>
              </w:rPr>
            </w:pPr>
            <w:r w:rsidRPr="00DD7B26">
              <w:rPr>
                <w:b w:val="0"/>
                <w:bCs w:val="0"/>
              </w:rPr>
              <w:t xml:space="preserve">Дизайн приміщень дошкільного закладу та розвиваюча середа груп забезпечують різнобічний розвиток вихованців. Одним з основних умов створення розвивального середовища для дітей є опора на </w:t>
            </w:r>
            <w:proofErr w:type="spellStart"/>
            <w:r w:rsidRPr="00DD7B26">
              <w:rPr>
                <w:b w:val="0"/>
                <w:bCs w:val="0"/>
              </w:rPr>
              <w:t>особистісно</w:t>
            </w:r>
            <w:proofErr w:type="spellEnd"/>
            <w:r w:rsidRPr="00DD7B26">
              <w:rPr>
                <w:b w:val="0"/>
                <w:bCs w:val="0"/>
              </w:rPr>
              <w:t xml:space="preserve"> - орієнтовану модель взаємодії між педагогом і дітьми. Предметно-ігрове середовище в групах відповідає віку дітей і відповідає їх функціональним можливостями. Середа динамічна, варіативна, різноманітна, і хоча організована дорослими, але повністю підвладна дитині, не обмежує його діяльності, забезпечує повну свободу.</w:t>
            </w:r>
          </w:p>
          <w:p w:rsidR="00ED5CFB" w:rsidRPr="00DD7B26" w:rsidRDefault="00ED5CFB" w:rsidP="00F9512C">
            <w:pPr>
              <w:pStyle w:val="30"/>
              <w:rPr>
                <w:b w:val="0"/>
                <w:bCs w:val="0"/>
              </w:rPr>
            </w:pPr>
            <w:r w:rsidRPr="00DD7B26">
              <w:rPr>
                <w:b w:val="0"/>
                <w:bCs w:val="0"/>
              </w:rPr>
              <w:t>Ігровий простір груп сприяє орієнтовно-пізнавальної діяльності, забезпечує набуття дітьми нових знань, формуванню розумових дій, розвитку провідних психічних процесів.</w:t>
            </w:r>
          </w:p>
          <w:p w:rsidR="00ED5CFB" w:rsidRPr="00DD7B26" w:rsidRDefault="00ED5CFB" w:rsidP="00F9512C">
            <w:pPr>
              <w:pStyle w:val="30"/>
              <w:rPr>
                <w:b w:val="0"/>
                <w:bCs w:val="0"/>
              </w:rPr>
            </w:pPr>
            <w:r w:rsidRPr="00DD7B26">
              <w:rPr>
                <w:b w:val="0"/>
                <w:bCs w:val="0"/>
              </w:rPr>
              <w:t xml:space="preserve">В наявності обладнання для організованих та самостійних ігор: дидактичних, </w:t>
            </w:r>
            <w:proofErr w:type="spellStart"/>
            <w:r w:rsidRPr="00DD7B26">
              <w:rPr>
                <w:b w:val="0"/>
                <w:bCs w:val="0"/>
              </w:rPr>
              <w:t>настільно-</w:t>
            </w:r>
            <w:proofErr w:type="spellEnd"/>
            <w:r w:rsidRPr="00DD7B26">
              <w:rPr>
                <w:b w:val="0"/>
                <w:bCs w:val="0"/>
              </w:rPr>
              <w:t xml:space="preserve"> друкованих, рухливих, театралізованих, конструюванні. Планується та організовується образотворча діяльність, як на заняттях так і в самостійній діяльності дітей. </w:t>
            </w:r>
          </w:p>
          <w:p w:rsidR="00ED5CFB" w:rsidRDefault="00ED5CFB" w:rsidP="00F9512C">
            <w:pPr>
              <w:pStyle w:val="30"/>
              <w:rPr>
                <w:rFonts w:cs="Arial Unicode MS"/>
              </w:rPr>
            </w:pPr>
            <w:r w:rsidRPr="00DD7B26">
              <w:rPr>
                <w:b w:val="0"/>
                <w:bCs w:val="0"/>
              </w:rPr>
              <w:t>В закладі функціонує універсальна зала для музичних та фізкультурних занять. Наповнення та облаштування залу дозволяють проводити фізкультурні, музичні заняття, свята і розваги. Достатня  кількість  фізкультурного обладнання: м’ячів, дуг, кубів, мішечків з піском різної ваги. На час атестації фізкультурні заняття та інші форми фізкультурної роботи проводились вихователями.</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t>9</w:t>
            </w:r>
          </w:p>
        </w:tc>
        <w:tc>
          <w:tcPr>
            <w:tcW w:w="2305" w:type="dxa"/>
          </w:tcPr>
          <w:p w:rsidR="00ED5CFB" w:rsidRDefault="00ED5CFB" w:rsidP="00F9512C">
            <w:pPr>
              <w:pStyle w:val="30"/>
              <w:rPr>
                <w:rFonts w:cs="Arial Unicode MS"/>
              </w:rPr>
            </w:pPr>
            <w:r w:rsidRPr="00F9512C">
              <w:t>Організація харчування дітей</w:t>
            </w:r>
          </w:p>
        </w:tc>
        <w:tc>
          <w:tcPr>
            <w:tcW w:w="7421" w:type="dxa"/>
          </w:tcPr>
          <w:p w:rsidR="00ED5CFB" w:rsidRPr="00DD7B26" w:rsidRDefault="00ED5CFB" w:rsidP="00F9512C">
            <w:pPr>
              <w:pStyle w:val="30"/>
              <w:rPr>
                <w:b w:val="0"/>
                <w:bCs w:val="0"/>
              </w:rPr>
            </w:pPr>
            <w:r w:rsidRPr="00DD7B26">
              <w:rPr>
                <w:b w:val="0"/>
                <w:bCs w:val="0"/>
              </w:rPr>
              <w:t>Харчування дітей організоване згідно з діючим натуральним набором продуктів для дітей дошкільного віку відповідно постанови Кабінету Міністрів України від 22.11.2004 № 1591 «Про затвердження норм харчування у навчальних та</w:t>
            </w:r>
            <w:r w:rsidRPr="00AF3DCE">
              <w:rPr>
                <w:b w:val="0"/>
                <w:bCs w:val="0"/>
              </w:rPr>
              <w:t xml:space="preserve"> </w:t>
            </w:r>
            <w:r w:rsidRPr="00DD7B26">
              <w:rPr>
                <w:b w:val="0"/>
                <w:bCs w:val="0"/>
              </w:rPr>
              <w:lastRenderedPageBreak/>
              <w:t>оздоровчих закладах».</w:t>
            </w:r>
          </w:p>
          <w:p w:rsidR="00ED5CFB" w:rsidRPr="00DD7B26" w:rsidRDefault="00ED5CFB" w:rsidP="00F9512C">
            <w:pPr>
              <w:pStyle w:val="30"/>
              <w:rPr>
                <w:b w:val="0"/>
                <w:bCs w:val="0"/>
              </w:rPr>
            </w:pPr>
            <w:r w:rsidRPr="00DD7B26">
              <w:rPr>
                <w:b w:val="0"/>
                <w:bCs w:val="0"/>
              </w:rPr>
              <w:t>У закладі встановлено 3-х разове харчування. Дітей, які потребують дієтичного харчування, немає. Продукти завозяться в дошкільний навчальний заклад відповідно до договорів з постачальниками, наявні сертифікати якості та відповідності. Завгосп Мацюк І.Р. всі сертифікати якості складає в окрему папку. Книга-заявок ведеться завгоспом, здійснюється аналіз виконання повноти заявок.</w:t>
            </w:r>
          </w:p>
          <w:p w:rsidR="00ED5CFB" w:rsidRPr="00DD7B26" w:rsidRDefault="00ED5CFB" w:rsidP="00F9512C">
            <w:pPr>
              <w:pStyle w:val="30"/>
              <w:rPr>
                <w:b w:val="0"/>
                <w:bCs w:val="0"/>
              </w:rPr>
            </w:pPr>
            <w:r w:rsidRPr="00DD7B26">
              <w:rPr>
                <w:b w:val="0"/>
                <w:bCs w:val="0"/>
              </w:rPr>
              <w:t>На час перевірки в «Журналі бракеражу сирої продукції» зафіксовані дата, номери супровідних документів, кількість замовлених продуктів, кількість реалізованих продуктів відповідає кількості отриманим.</w:t>
            </w:r>
          </w:p>
          <w:p w:rsidR="00ED5CFB" w:rsidRPr="00DD7B26" w:rsidRDefault="00ED5CFB" w:rsidP="00F9512C">
            <w:pPr>
              <w:pStyle w:val="30"/>
              <w:rPr>
                <w:b w:val="0"/>
                <w:bCs w:val="0"/>
              </w:rPr>
            </w:pPr>
            <w:r w:rsidRPr="00DD7B26">
              <w:rPr>
                <w:b w:val="0"/>
                <w:bCs w:val="0"/>
              </w:rPr>
              <w:t xml:space="preserve">Постійно здійснюється контроль за технологією, якістю приготування їжі та отримуваних продуктів. Виходячи з наявності отримуваних продуктів, меню складається різноманітне, яке відповідає двотижневому примірному меню, яке затверджене керівником та погоджене з начальником  управління, головним державним санітарним лікарем  </w:t>
            </w:r>
            <w:r>
              <w:rPr>
                <w:b w:val="0"/>
                <w:bCs w:val="0"/>
              </w:rPr>
              <w:t>Красноармійського</w:t>
            </w:r>
            <w:r w:rsidRPr="00AF3DCE">
              <w:rPr>
                <w:b w:val="0"/>
                <w:bCs w:val="0"/>
              </w:rPr>
              <w:t xml:space="preserve"> </w:t>
            </w:r>
            <w:proofErr w:type="spellStart"/>
            <w:r w:rsidRPr="00DD7B26">
              <w:rPr>
                <w:b w:val="0"/>
                <w:bCs w:val="0"/>
              </w:rPr>
              <w:t>міськрайонного</w:t>
            </w:r>
            <w:proofErr w:type="spellEnd"/>
            <w:r w:rsidRPr="00DD7B26">
              <w:rPr>
                <w:b w:val="0"/>
                <w:bCs w:val="0"/>
              </w:rPr>
              <w:t xml:space="preserve"> Управління ГУ </w:t>
            </w:r>
            <w:proofErr w:type="spellStart"/>
            <w:r w:rsidRPr="00DD7B26">
              <w:rPr>
                <w:b w:val="0"/>
                <w:bCs w:val="0"/>
              </w:rPr>
              <w:t>Держасанепідслужби</w:t>
            </w:r>
            <w:proofErr w:type="spellEnd"/>
            <w:r w:rsidRPr="00DD7B26">
              <w:rPr>
                <w:b w:val="0"/>
                <w:bCs w:val="0"/>
              </w:rPr>
              <w:t xml:space="preserve"> у Донецькій області Лазарєвим В.О. Картотека страв відповідає примірному меню та затверджена керівником.</w:t>
            </w:r>
          </w:p>
          <w:p w:rsidR="00ED5CFB" w:rsidRPr="00DD7B26" w:rsidRDefault="00ED5CFB" w:rsidP="00F9512C">
            <w:pPr>
              <w:pStyle w:val="30"/>
              <w:rPr>
                <w:b w:val="0"/>
                <w:bCs w:val="0"/>
              </w:rPr>
            </w:pPr>
            <w:r w:rsidRPr="00DD7B26">
              <w:rPr>
                <w:b w:val="0"/>
                <w:bCs w:val="0"/>
              </w:rPr>
              <w:t xml:space="preserve">На харчоблоці весь кухонний посуд промаркований та </w:t>
            </w:r>
            <w:proofErr w:type="spellStart"/>
            <w:r w:rsidRPr="00DD7B26">
              <w:rPr>
                <w:b w:val="0"/>
                <w:bCs w:val="0"/>
              </w:rPr>
              <w:t>пролітрований</w:t>
            </w:r>
            <w:proofErr w:type="spellEnd"/>
            <w:r w:rsidRPr="00DD7B26">
              <w:rPr>
                <w:b w:val="0"/>
                <w:bCs w:val="0"/>
              </w:rPr>
              <w:t>.</w:t>
            </w:r>
          </w:p>
          <w:p w:rsidR="00ED5CFB" w:rsidRPr="00DD7B26" w:rsidRDefault="00ED5CFB" w:rsidP="00F9512C">
            <w:pPr>
              <w:pStyle w:val="30"/>
              <w:rPr>
                <w:b w:val="0"/>
                <w:bCs w:val="0"/>
              </w:rPr>
            </w:pPr>
            <w:r w:rsidRPr="00DD7B26">
              <w:rPr>
                <w:b w:val="0"/>
                <w:bCs w:val="0"/>
              </w:rPr>
              <w:t>Видача готової продукції здійснюється тільки після зняття проб керівником чи особою, яка призначена за наказом керівника за зняття проб, їх запису у «Журналі бракеражу готової продукції», щодо можливості реалізації кожної страви окремо.</w:t>
            </w:r>
          </w:p>
          <w:p w:rsidR="00ED5CFB" w:rsidRPr="00DD7B26" w:rsidRDefault="00ED5CFB" w:rsidP="00F9512C">
            <w:pPr>
              <w:pStyle w:val="30"/>
              <w:rPr>
                <w:b w:val="0"/>
                <w:bCs w:val="0"/>
              </w:rPr>
            </w:pPr>
            <w:r w:rsidRPr="00DD7B26">
              <w:rPr>
                <w:b w:val="0"/>
                <w:bCs w:val="0"/>
              </w:rPr>
              <w:t>Добові проби кожного раціону відбираються кухарем у присутності керівника, або особи, яка відповідає за зняття проб, на них зазначені дата і час відбору, зберігаються в холодильнику при температурі + 4°С дві доби.</w:t>
            </w:r>
          </w:p>
          <w:p w:rsidR="00ED5CFB" w:rsidRPr="00DD7B26" w:rsidRDefault="00ED5CFB" w:rsidP="00F9512C">
            <w:pPr>
              <w:pStyle w:val="30"/>
              <w:rPr>
                <w:b w:val="0"/>
                <w:bCs w:val="0"/>
              </w:rPr>
            </w:pPr>
            <w:r w:rsidRPr="00DD7B26">
              <w:rPr>
                <w:b w:val="0"/>
                <w:bCs w:val="0"/>
              </w:rPr>
              <w:t>Систематично керівником чи особою, яка відповідає за зняття проб проводиться аналіз показників і відповідна корекція харчування, які  реєструються  в «Журналі обліку виконання норм харчування». Аналіз проводиться по всім продуктам, враховуючи коефіцієнт і таблицю заміни та додаток 1 до Інструкції з організації харчування.</w:t>
            </w:r>
          </w:p>
          <w:p w:rsidR="00ED5CFB" w:rsidRPr="00DD7B26" w:rsidRDefault="00ED5CFB" w:rsidP="00F9512C">
            <w:pPr>
              <w:pStyle w:val="30"/>
              <w:rPr>
                <w:b w:val="0"/>
                <w:bCs w:val="0"/>
              </w:rPr>
            </w:pPr>
            <w:r w:rsidRPr="00DD7B26">
              <w:rPr>
                <w:b w:val="0"/>
                <w:bCs w:val="0"/>
              </w:rPr>
              <w:t>Прийом продуктів з баз-постачальників завгоспом проводиться обов’язково у присутності медичної сестри, керівника та особи, яка відповідає за зняття проб.</w:t>
            </w:r>
          </w:p>
          <w:p w:rsidR="00ED5CFB" w:rsidRPr="00DD7B26" w:rsidRDefault="00ED5CFB" w:rsidP="00F9512C">
            <w:pPr>
              <w:pStyle w:val="30"/>
              <w:rPr>
                <w:b w:val="0"/>
                <w:bCs w:val="0"/>
              </w:rPr>
            </w:pPr>
            <w:r w:rsidRPr="00DD7B26">
              <w:rPr>
                <w:b w:val="0"/>
                <w:bCs w:val="0"/>
              </w:rPr>
              <w:t xml:space="preserve">В «Зошиті обліку відходів» правильно визначається відсоток відходів, який проводиться після контрольної </w:t>
            </w:r>
            <w:r w:rsidRPr="00DD7B26">
              <w:rPr>
                <w:b w:val="0"/>
                <w:bCs w:val="0"/>
              </w:rPr>
              <w:lastRenderedPageBreak/>
              <w:t>зачистки. Всі акти контрольної зачистки зберігають у старшої медичної сестри та завгоспа. Відходи зберігаються до кінця дня у спеціальному посуді.</w:t>
            </w:r>
          </w:p>
          <w:p w:rsidR="00ED5CFB" w:rsidRPr="00DD7B26" w:rsidRDefault="00ED5CFB" w:rsidP="00F9512C">
            <w:pPr>
              <w:pStyle w:val="30"/>
              <w:rPr>
                <w:b w:val="0"/>
                <w:bCs w:val="0"/>
              </w:rPr>
            </w:pPr>
            <w:r w:rsidRPr="00DD7B26">
              <w:rPr>
                <w:b w:val="0"/>
                <w:bCs w:val="0"/>
              </w:rPr>
              <w:t>Харчоблок забезпечений достатньою кількістю холодної і гарячої проточної води. Санітарний одяг для працівників харчоблоку замінюється при забрудненні.</w:t>
            </w:r>
          </w:p>
          <w:p w:rsidR="00ED5CFB" w:rsidRPr="00DD7B26" w:rsidRDefault="00ED5CFB" w:rsidP="00F9512C">
            <w:pPr>
              <w:pStyle w:val="30"/>
              <w:rPr>
                <w:b w:val="0"/>
                <w:bCs w:val="0"/>
              </w:rPr>
            </w:pPr>
            <w:r w:rsidRPr="00DD7B26">
              <w:rPr>
                <w:b w:val="0"/>
                <w:bCs w:val="0"/>
              </w:rPr>
              <w:t>Питання покращення організації харчування дітей в КДНЗ № 42 обговорюється на педагогічних радах, виробничих нарадах та загальних батьківських зборах.</w:t>
            </w:r>
          </w:p>
          <w:p w:rsidR="00ED5CFB" w:rsidRPr="00DD7B26" w:rsidRDefault="00ED5CFB" w:rsidP="00D51B3A">
            <w:pPr>
              <w:pStyle w:val="30"/>
              <w:rPr>
                <w:b w:val="0"/>
                <w:bCs w:val="0"/>
              </w:rPr>
            </w:pPr>
            <w:r w:rsidRPr="00DD7B26">
              <w:rPr>
                <w:b w:val="0"/>
                <w:bCs w:val="0"/>
              </w:rPr>
              <w:t xml:space="preserve">Медична робота дошкільного закладу ведеться по всіх напрямках, передбаченим «Положенням про дошкільний виховний заклад», здійснює цей напрям роботи сестра медична Кравченко О.М. </w:t>
            </w:r>
            <w:proofErr w:type="spellStart"/>
            <w:r w:rsidRPr="00DD7B26">
              <w:rPr>
                <w:b w:val="0"/>
                <w:bCs w:val="0"/>
              </w:rPr>
              <w:t>Медико-профілактична</w:t>
            </w:r>
            <w:proofErr w:type="spellEnd"/>
            <w:r w:rsidRPr="00DD7B26">
              <w:rPr>
                <w:b w:val="0"/>
                <w:bCs w:val="0"/>
              </w:rPr>
              <w:t xml:space="preserve"> робота здійснюється у відповідності до річного плану роботи медичного кабінету, складеного медсестрою,  затвердженого завідувачем КДНЗ та завідувачем амбулаторії №3 </w:t>
            </w:r>
            <w:proofErr w:type="spellStart"/>
            <w:r w:rsidRPr="00DD7B26">
              <w:rPr>
                <w:b w:val="0"/>
                <w:bCs w:val="0"/>
              </w:rPr>
              <w:t>Фурмановим</w:t>
            </w:r>
            <w:proofErr w:type="spellEnd"/>
            <w:r w:rsidRPr="00DD7B26">
              <w:rPr>
                <w:b w:val="0"/>
                <w:bCs w:val="0"/>
              </w:rPr>
              <w:t xml:space="preserve"> М.А. На основі річного плану складаються помісячні і щоденні плани роботи. Медичні карти дітей упорядковані та відповідають кількості дітей.</w:t>
            </w:r>
          </w:p>
          <w:p w:rsidR="00ED5CFB" w:rsidRPr="00DD7B26" w:rsidRDefault="00ED5CFB" w:rsidP="00D51B3A">
            <w:pPr>
              <w:pStyle w:val="30"/>
              <w:rPr>
                <w:b w:val="0"/>
                <w:bCs w:val="0"/>
              </w:rPr>
            </w:pPr>
            <w:r w:rsidRPr="00DD7B26">
              <w:rPr>
                <w:b w:val="0"/>
                <w:bCs w:val="0"/>
              </w:rPr>
              <w:t>В навчальному закладі функціонує медичний блок, який складається з медичної та процедурної кімнати, ізолятора з окремим виходом. Склад і площа медичних приміщень достатня і відповідає вимогам “Санітарним правил  облаштування і утримання дошкільних закладів”. Медичне обладнання, медичний інструментарій та наявність медикаментів (аптечка швидкої допомоги) є у достатньому обсязі.</w:t>
            </w:r>
          </w:p>
          <w:p w:rsidR="00ED5CFB" w:rsidRPr="00DD7B26" w:rsidRDefault="00ED5CFB" w:rsidP="00D51B3A">
            <w:pPr>
              <w:pStyle w:val="30"/>
              <w:rPr>
                <w:b w:val="0"/>
                <w:bCs w:val="0"/>
              </w:rPr>
            </w:pPr>
            <w:r w:rsidRPr="00DD7B26">
              <w:rPr>
                <w:b w:val="0"/>
                <w:bCs w:val="0"/>
              </w:rPr>
              <w:t>Систематично в типовому порядку, за епідеміологічними показниками санітарний стан дошкільного закладу контролюється СЕС з записами в санітарному журналі дошкільного закладу. Адміністративних і дисциплінарних покарань з боку СЕС за останні 3 роки не було.</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10</w:t>
            </w:r>
          </w:p>
        </w:tc>
        <w:tc>
          <w:tcPr>
            <w:tcW w:w="2305" w:type="dxa"/>
          </w:tcPr>
          <w:p w:rsidR="00ED5CFB" w:rsidRPr="00F9512C" w:rsidRDefault="00ED5CFB" w:rsidP="00F9512C">
            <w:pPr>
              <w:pStyle w:val="30"/>
              <w:rPr>
                <w:rFonts w:cs="Arial Unicode MS"/>
              </w:rPr>
            </w:pPr>
            <w:r w:rsidRPr="00D51B3A">
              <w:t>Забезпечення соціально - педагогічного супроводу вихованців</w:t>
            </w:r>
          </w:p>
        </w:tc>
        <w:tc>
          <w:tcPr>
            <w:tcW w:w="7421" w:type="dxa"/>
          </w:tcPr>
          <w:p w:rsidR="00ED5CFB" w:rsidRPr="00DD7B26" w:rsidRDefault="00ED5CFB" w:rsidP="00F9512C">
            <w:pPr>
              <w:pStyle w:val="30"/>
              <w:rPr>
                <w:b w:val="0"/>
                <w:bCs w:val="0"/>
              </w:rPr>
            </w:pPr>
            <w:r w:rsidRPr="00DD7B26">
              <w:rPr>
                <w:b w:val="0"/>
                <w:bCs w:val="0"/>
              </w:rPr>
              <w:t>В штатному розкладі КДНЗ №42 посада практичного психолога не передбачена.</w:t>
            </w:r>
          </w:p>
          <w:p w:rsidR="00ED5CFB" w:rsidRPr="00DD7B26" w:rsidRDefault="00ED5CFB" w:rsidP="00F9512C">
            <w:pPr>
              <w:pStyle w:val="30"/>
              <w:rPr>
                <w:b w:val="0"/>
                <w:bCs w:val="0"/>
              </w:rPr>
            </w:pPr>
            <w:r w:rsidRPr="00DD7B26">
              <w:rPr>
                <w:b w:val="0"/>
                <w:bCs w:val="0"/>
              </w:rPr>
              <w:t xml:space="preserve">З метою прогнозування дитячого контингенту, забезпечення рівних прав для здобуття дошкільної освіти дітьми у відповідності до вимог </w:t>
            </w:r>
            <w:proofErr w:type="spellStart"/>
            <w:r w:rsidRPr="00DD7B26">
              <w:rPr>
                <w:b w:val="0"/>
                <w:bCs w:val="0"/>
              </w:rPr>
              <w:t>інструктивно</w:t>
            </w:r>
            <w:proofErr w:type="spellEnd"/>
            <w:r w:rsidRPr="00DD7B26">
              <w:rPr>
                <w:b w:val="0"/>
                <w:bCs w:val="0"/>
              </w:rPr>
              <w:t xml:space="preserve"> – методичних листів Міністерства освіти і науки України «Про систему роботи з дітьми, які не відвідують дошкільні навчальні заклади» від 04.10.2007р. № 1/9 – 583, «Про організацію обліку дітей дошкільного віку» від 07.05.2007р. № 1/9 – 263, робоча група здійснює облік дітей, які не відвідують дошкільний заклад (таблиця 2). Члени групи складають списки дітей віком від 0 до 6 (7) років, визначають форму здобуття </w:t>
            </w:r>
            <w:r w:rsidRPr="00DD7B26">
              <w:rPr>
                <w:b w:val="0"/>
                <w:bCs w:val="0"/>
              </w:rPr>
              <w:lastRenderedPageBreak/>
              <w:t>дошкільної освіти. Особливу увагу приділяємо дітям 5 – ти річного віку. За результатами опрацювання списків створюється банк даних про дітей від народження до 6 (7) років на електронних та паперових носіях.</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11</w:t>
            </w:r>
          </w:p>
        </w:tc>
        <w:tc>
          <w:tcPr>
            <w:tcW w:w="2305" w:type="dxa"/>
          </w:tcPr>
          <w:p w:rsidR="00ED5CFB" w:rsidRPr="00D51B3A" w:rsidRDefault="00ED5CFB" w:rsidP="00F9512C">
            <w:pPr>
              <w:pStyle w:val="30"/>
            </w:pPr>
            <w:r w:rsidRPr="00D51B3A">
              <w:t>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публічність у діяльності дошкільного навчального закладу</w:t>
            </w:r>
          </w:p>
        </w:tc>
        <w:tc>
          <w:tcPr>
            <w:tcW w:w="7421" w:type="dxa"/>
          </w:tcPr>
          <w:p w:rsidR="00ED5CFB" w:rsidRPr="00DD7B26" w:rsidRDefault="00ED5CFB" w:rsidP="00841E4E">
            <w:pPr>
              <w:pStyle w:val="30"/>
              <w:rPr>
                <w:b w:val="0"/>
                <w:bCs w:val="0"/>
              </w:rPr>
            </w:pPr>
            <w:r w:rsidRPr="00DD7B26">
              <w:rPr>
                <w:b w:val="0"/>
                <w:bCs w:val="0"/>
              </w:rPr>
              <w:t xml:space="preserve">В КДНЗ № 42 створена педагогічна рада, діяльність якої підпорядкована відповідній </w:t>
            </w:r>
            <w:proofErr w:type="spellStart"/>
            <w:r w:rsidRPr="00DD7B26">
              <w:rPr>
                <w:b w:val="0"/>
                <w:bCs w:val="0"/>
              </w:rPr>
              <w:t>законодавчо-</w:t>
            </w:r>
            <w:proofErr w:type="spellEnd"/>
            <w:r w:rsidRPr="00DD7B26">
              <w:rPr>
                <w:b w:val="0"/>
                <w:bCs w:val="0"/>
              </w:rPr>
              <w:t xml:space="preserve"> нормативної базі дошкільної освіти в України. До її складу входять завідувач, всі педагогічні працівники, щорічно обирається секретар. Протягом навчального року проводиться чотири засідання, як правило, традиційної форми проведення, засідання протоколюються. Книга протоколів засідань педагогічної ради розпочата </w:t>
            </w:r>
            <w:r w:rsidRPr="00AF3DCE">
              <w:rPr>
                <w:b w:val="0"/>
                <w:bCs w:val="0"/>
              </w:rPr>
              <w:t>у 200</w:t>
            </w:r>
            <w:r w:rsidRPr="00AF3DCE">
              <w:rPr>
                <w:b w:val="0"/>
                <w:bCs w:val="0"/>
                <w:lang w:val="ru-RU"/>
              </w:rPr>
              <w:t>9</w:t>
            </w:r>
            <w:r w:rsidRPr="00AF3DCE">
              <w:rPr>
                <w:b w:val="0"/>
                <w:bCs w:val="0"/>
              </w:rPr>
              <w:t xml:space="preserve"> р.,</w:t>
            </w:r>
            <w:r w:rsidRPr="00DD7B26">
              <w:rPr>
                <w:b w:val="0"/>
                <w:bCs w:val="0"/>
              </w:rPr>
              <w:t xml:space="preserve"> ведеться вручну, пронумерована та прошнурована. Аналіз протоколів свідчить про дієвість педагогічної ради у вирішенні питань вдосконалення навчально-виховної роботи, реалізації річних завдань. Педагогічною радою визначаються програми, за якими буде проводиться освітній процес, розглядаються результати тематичних, комплексних вивчень, заслуховуються досвіди роботи, звіти педагогів, які проходять атестацію, обговорюється підвищення кваліфікації педагогічних працівників. Керівником закладу здійснюється постійний контроль за діяльністю працівників.</w:t>
            </w:r>
          </w:p>
          <w:p w:rsidR="00ED5CFB" w:rsidRPr="00DD7B26" w:rsidRDefault="00ED5CFB" w:rsidP="00841E4E">
            <w:pPr>
              <w:pStyle w:val="30"/>
              <w:rPr>
                <w:b w:val="0"/>
                <w:bCs w:val="0"/>
              </w:rPr>
            </w:pPr>
            <w:r w:rsidRPr="00DD7B26">
              <w:rPr>
                <w:b w:val="0"/>
                <w:bCs w:val="0"/>
              </w:rPr>
              <w:t xml:space="preserve">Керівником закладу, вихователем - методистом та медичною сестрою систематично здійснюється внутрішній контроль в усіх видах діяльності педагогів, після якого здійснюється аналіз роботи , недоліків та їх усунення. Інформація керівника доводиться на виробничих нарадах; педагогічних радах та </w:t>
            </w:r>
            <w:proofErr w:type="spellStart"/>
            <w:r w:rsidRPr="00DD7B26">
              <w:rPr>
                <w:b w:val="0"/>
                <w:bCs w:val="0"/>
              </w:rPr>
              <w:t>педгодинах</w:t>
            </w:r>
            <w:proofErr w:type="spellEnd"/>
            <w:r w:rsidRPr="00DD7B26">
              <w:rPr>
                <w:b w:val="0"/>
                <w:bCs w:val="0"/>
              </w:rPr>
              <w:t>.</w:t>
            </w:r>
          </w:p>
          <w:p w:rsidR="00ED5CFB" w:rsidRPr="00DD7B26" w:rsidRDefault="00ED5CFB" w:rsidP="00F9512C">
            <w:pPr>
              <w:pStyle w:val="30"/>
              <w:rPr>
                <w:rFonts w:cs="Arial Unicode MS"/>
                <w:b w:val="0"/>
                <w:bCs w:val="0"/>
              </w:rPr>
            </w:pP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t>12</w:t>
            </w:r>
          </w:p>
        </w:tc>
        <w:tc>
          <w:tcPr>
            <w:tcW w:w="2305" w:type="dxa"/>
          </w:tcPr>
          <w:p w:rsidR="00ED5CFB" w:rsidRDefault="00ED5CFB" w:rsidP="00841E4E">
            <w:pPr>
              <w:pStyle w:val="30"/>
            </w:pPr>
            <w:r>
              <w:t>Роль</w:t>
            </w:r>
            <w:r>
              <w:tab/>
              <w:t>навч</w:t>
            </w:r>
            <w:bookmarkStart w:id="0" w:name="_GoBack"/>
            <w:bookmarkEnd w:id="0"/>
            <w:r>
              <w:t>ального</w:t>
            </w:r>
          </w:p>
          <w:p w:rsidR="00ED5CFB" w:rsidRDefault="00ED5CFB" w:rsidP="00841E4E">
            <w:pPr>
              <w:pStyle w:val="30"/>
            </w:pPr>
            <w:r>
              <w:t>закладу</w:t>
            </w:r>
            <w:r>
              <w:tab/>
              <w:t>у житті</w:t>
            </w:r>
          </w:p>
          <w:p w:rsidR="00ED5CFB" w:rsidRPr="00D51B3A" w:rsidRDefault="00ED5CFB" w:rsidP="00841E4E">
            <w:pPr>
              <w:pStyle w:val="30"/>
              <w:rPr>
                <w:rFonts w:cs="Arial Unicode MS"/>
              </w:rPr>
            </w:pPr>
            <w:r>
              <w:t>територіальної громади та його суспільна оцінка батьківською громадою, громадськими об’єднаннями</w:t>
            </w:r>
          </w:p>
        </w:tc>
        <w:tc>
          <w:tcPr>
            <w:tcW w:w="7421" w:type="dxa"/>
          </w:tcPr>
          <w:p w:rsidR="00ED5CFB" w:rsidRPr="00DD7B26" w:rsidRDefault="00ED5CFB" w:rsidP="00841E4E">
            <w:pPr>
              <w:pStyle w:val="30"/>
              <w:rPr>
                <w:b w:val="0"/>
                <w:bCs w:val="0"/>
              </w:rPr>
            </w:pPr>
            <w:r w:rsidRPr="00DD7B26">
              <w:rPr>
                <w:b w:val="0"/>
                <w:bCs w:val="0"/>
              </w:rPr>
              <w:t xml:space="preserve">Педагогічний колектив КДНЗ № 42 активно співпрацює з батьками, вчасно відгукується на їхні запити, залучає членів сімей до </w:t>
            </w:r>
            <w:proofErr w:type="spellStart"/>
            <w:r w:rsidRPr="00DD7B26">
              <w:rPr>
                <w:b w:val="0"/>
                <w:bCs w:val="0"/>
              </w:rPr>
              <w:t>навчально-</w:t>
            </w:r>
            <w:proofErr w:type="spellEnd"/>
            <w:r w:rsidRPr="00DD7B26">
              <w:rPr>
                <w:b w:val="0"/>
                <w:bCs w:val="0"/>
              </w:rPr>
              <w:t xml:space="preserve"> виховного процесу груп та життя садочку. 3 цією метою проводяться різноманітні форми роботи. Високу ефективність мають такі заходи, як</w:t>
            </w:r>
            <w:r w:rsidRPr="00AF3DCE">
              <w:rPr>
                <w:b w:val="0"/>
                <w:bCs w:val="0"/>
              </w:rPr>
              <w:t xml:space="preserve"> </w:t>
            </w:r>
            <w:r w:rsidRPr="00DD7B26">
              <w:rPr>
                <w:b w:val="0"/>
                <w:bCs w:val="0"/>
              </w:rPr>
              <w:t>батьківські збори, консультації, індивідуальні бесіди, круглі столи з головами батьківського комітету дошкільного закладу.</w:t>
            </w:r>
          </w:p>
          <w:p w:rsidR="00ED5CFB" w:rsidRPr="00DD7B26" w:rsidRDefault="00ED5CFB" w:rsidP="00841E4E">
            <w:pPr>
              <w:pStyle w:val="30"/>
              <w:rPr>
                <w:b w:val="0"/>
                <w:bCs w:val="0"/>
              </w:rPr>
            </w:pPr>
            <w:r w:rsidRPr="00DD7B26">
              <w:rPr>
                <w:b w:val="0"/>
                <w:bCs w:val="0"/>
              </w:rPr>
              <w:t>Активність батьків відмічена у таких заходах: виставках «Барви осені» (вироби з природного матеріалу), творчих проектах: «Костюм для казки»; «Наша ділянка найкраща»;</w:t>
            </w:r>
          </w:p>
          <w:p w:rsidR="00ED5CFB" w:rsidRDefault="00ED5CFB" w:rsidP="00841E4E">
            <w:pPr>
              <w:pStyle w:val="30"/>
              <w:rPr>
                <w:rFonts w:cs="Arial Unicode MS"/>
                <w:b w:val="0"/>
                <w:bCs w:val="0"/>
                <w:lang w:val="ru-RU"/>
              </w:rPr>
            </w:pPr>
            <w:r w:rsidRPr="00DD7B26">
              <w:rPr>
                <w:b w:val="0"/>
                <w:bCs w:val="0"/>
              </w:rPr>
              <w:t xml:space="preserve">Цікавими виявилися тренінги для батьків: «Мистецтво хвалити - профілактика жорстокого поводження з дітьми», </w:t>
            </w:r>
            <w:r w:rsidRPr="00DD7B26">
              <w:rPr>
                <w:b w:val="0"/>
                <w:bCs w:val="0"/>
              </w:rPr>
              <w:lastRenderedPageBreak/>
              <w:t xml:space="preserve">«Вчимося розуміти дітей»; конкурс </w:t>
            </w:r>
            <w:r>
              <w:rPr>
                <w:b w:val="0"/>
                <w:bCs w:val="0"/>
                <w:lang w:val="ru-RU"/>
              </w:rPr>
              <w:t>ф</w:t>
            </w:r>
            <w:proofErr w:type="spellStart"/>
            <w:r w:rsidRPr="00DD7B26">
              <w:rPr>
                <w:b w:val="0"/>
                <w:bCs w:val="0"/>
              </w:rPr>
              <w:t>отографій</w:t>
            </w:r>
            <w:proofErr w:type="spellEnd"/>
            <w:r w:rsidRPr="00DD7B26">
              <w:rPr>
                <w:b w:val="0"/>
                <w:bCs w:val="0"/>
              </w:rPr>
              <w:t>:</w:t>
            </w:r>
          </w:p>
          <w:p w:rsidR="00ED5CFB" w:rsidRPr="00DD7B26" w:rsidRDefault="00ED5CFB" w:rsidP="00841E4E">
            <w:pPr>
              <w:pStyle w:val="30"/>
              <w:rPr>
                <w:b w:val="0"/>
                <w:bCs w:val="0"/>
              </w:rPr>
            </w:pPr>
            <w:r w:rsidRPr="00DD7B26">
              <w:rPr>
                <w:b w:val="0"/>
                <w:bCs w:val="0"/>
              </w:rPr>
              <w:t>«</w:t>
            </w:r>
            <w:proofErr w:type="spellStart"/>
            <w:r w:rsidRPr="00DD7B26">
              <w:rPr>
                <w:b w:val="0"/>
                <w:bCs w:val="0"/>
              </w:rPr>
              <w:t>Малятко-здоров'ятко</w:t>
            </w:r>
            <w:proofErr w:type="spellEnd"/>
            <w:r w:rsidRPr="00DD7B26">
              <w:rPr>
                <w:b w:val="0"/>
                <w:bCs w:val="0"/>
              </w:rPr>
              <w:t>»;</w:t>
            </w:r>
          </w:p>
          <w:p w:rsidR="00ED5CFB" w:rsidRPr="00DD7B26" w:rsidRDefault="00ED5CFB" w:rsidP="00841E4E">
            <w:pPr>
              <w:pStyle w:val="30"/>
              <w:rPr>
                <w:b w:val="0"/>
                <w:bCs w:val="0"/>
              </w:rPr>
            </w:pPr>
            <w:r w:rsidRPr="00DD7B26">
              <w:rPr>
                <w:b w:val="0"/>
                <w:bCs w:val="0"/>
              </w:rPr>
              <w:t>Як показник результативності такої роботи доброзичлива атмосфера між вихователями та батьками, високий рівень загальної та педагогічної культури педагогів та батьків, відсутність скарг.</w:t>
            </w:r>
          </w:p>
          <w:p w:rsidR="00ED5CFB" w:rsidRPr="00DD7B26" w:rsidRDefault="00ED5CFB" w:rsidP="00841E4E">
            <w:pPr>
              <w:pStyle w:val="30"/>
              <w:rPr>
                <w:b w:val="0"/>
                <w:bCs w:val="0"/>
              </w:rPr>
            </w:pPr>
            <w:r w:rsidRPr="00DD7B26">
              <w:rPr>
                <w:b w:val="0"/>
                <w:bCs w:val="0"/>
              </w:rPr>
              <w:t>В закладі створений і працює Батьківський комітет, який займається питаннями культурного обміну між родинами, створенням програм спільних дій та зміцненням матеріально-технічної бази закладу.</w:t>
            </w:r>
          </w:p>
          <w:p w:rsidR="00ED5CFB" w:rsidRPr="00DD7B26" w:rsidRDefault="00ED5CFB" w:rsidP="00841E4E">
            <w:pPr>
              <w:pStyle w:val="30"/>
              <w:rPr>
                <w:b w:val="0"/>
                <w:bCs w:val="0"/>
              </w:rPr>
            </w:pPr>
            <w:r w:rsidRPr="00DD7B26">
              <w:rPr>
                <w:b w:val="0"/>
                <w:bCs w:val="0"/>
              </w:rPr>
              <w:t>Ефективною формою роботи вважаємо спілкування з батьками засобами сайту дошкільного закладу, матеріали сайту постійно оновлюються, сприяють</w:t>
            </w:r>
            <w:r w:rsidRPr="00AF3DCE">
              <w:rPr>
                <w:b w:val="0"/>
                <w:bCs w:val="0"/>
              </w:rPr>
              <w:t xml:space="preserve"> </w:t>
            </w:r>
            <w:r w:rsidRPr="00DD7B26">
              <w:rPr>
                <w:b w:val="0"/>
                <w:bCs w:val="0"/>
              </w:rPr>
              <w:t xml:space="preserve">педагогічній просвіті батьків, дають змогу в </w:t>
            </w:r>
            <w:proofErr w:type="spellStart"/>
            <w:r w:rsidRPr="00DD7B26">
              <w:rPr>
                <w:b w:val="0"/>
                <w:bCs w:val="0"/>
              </w:rPr>
              <w:t>онлайн-режимі</w:t>
            </w:r>
            <w:proofErr w:type="spellEnd"/>
            <w:r w:rsidRPr="00DD7B26">
              <w:rPr>
                <w:b w:val="0"/>
                <w:bCs w:val="0"/>
              </w:rPr>
              <w:t xml:space="preserve"> ознайомитися з усіма заходами, які проводяться з дітьми. Загальна кількість користувачів сайту складає понад 360 осіб.</w:t>
            </w:r>
          </w:p>
          <w:p w:rsidR="00ED5CFB" w:rsidRPr="00DD7B26" w:rsidRDefault="00ED5CFB" w:rsidP="00841E4E">
            <w:pPr>
              <w:pStyle w:val="30"/>
              <w:rPr>
                <w:b w:val="0"/>
                <w:bCs w:val="0"/>
              </w:rPr>
            </w:pPr>
            <w:r w:rsidRPr="00DD7B26">
              <w:rPr>
                <w:b w:val="0"/>
                <w:bCs w:val="0"/>
              </w:rPr>
              <w:t>Плідність і ефективність діяльності педагогів підтверджується активною участю в методичній роботі. Педагоги КДНЗ №42 понад 15 разів протягом 2013-2015 років брали участь в заходах на обласному, міському та Всеукраїнському рівні, а саме:</w:t>
            </w:r>
          </w:p>
          <w:p w:rsidR="00ED5CFB" w:rsidRPr="00DD7B26" w:rsidRDefault="00ED5CFB" w:rsidP="00841E4E">
            <w:pPr>
              <w:pStyle w:val="30"/>
              <w:rPr>
                <w:b w:val="0"/>
                <w:bCs w:val="0"/>
              </w:rPr>
            </w:pPr>
            <w:r w:rsidRPr="00DD7B26">
              <w:rPr>
                <w:b w:val="0"/>
                <w:bCs w:val="0"/>
              </w:rPr>
              <w:t>- Педагогічна виставка  «Вектори сучасної освіти» (серпень, 2013р.)</w:t>
            </w:r>
          </w:p>
          <w:p w:rsidR="00ED5CFB" w:rsidRPr="00DD7B26" w:rsidRDefault="00ED5CFB" w:rsidP="00841E4E">
            <w:pPr>
              <w:pStyle w:val="30"/>
              <w:rPr>
                <w:b w:val="0"/>
                <w:bCs w:val="0"/>
              </w:rPr>
            </w:pPr>
            <w:r w:rsidRPr="00DD7B26">
              <w:rPr>
                <w:b w:val="0"/>
                <w:bCs w:val="0"/>
              </w:rPr>
              <w:t>- Серпнева педагогічна студія (2013р)</w:t>
            </w:r>
          </w:p>
          <w:p w:rsidR="00ED5CFB" w:rsidRPr="00DD7B26" w:rsidRDefault="00ED5CFB" w:rsidP="00841E4E">
            <w:pPr>
              <w:pStyle w:val="30"/>
              <w:rPr>
                <w:b w:val="0"/>
                <w:bCs w:val="0"/>
              </w:rPr>
            </w:pPr>
            <w:r w:rsidRPr="00DD7B26">
              <w:rPr>
                <w:b w:val="0"/>
                <w:bCs w:val="0"/>
              </w:rPr>
              <w:t xml:space="preserve">- Форум «Індустрія інформаційних технологій» </w:t>
            </w:r>
            <w:proofErr w:type="spellStart"/>
            <w:r w:rsidRPr="00DD7B26">
              <w:rPr>
                <w:b w:val="0"/>
                <w:bCs w:val="0"/>
              </w:rPr>
              <w:t>м.Донецьк</w:t>
            </w:r>
            <w:proofErr w:type="spellEnd"/>
            <w:r w:rsidRPr="00DD7B26">
              <w:rPr>
                <w:b w:val="0"/>
                <w:bCs w:val="0"/>
              </w:rPr>
              <w:t xml:space="preserve"> (вересень, 2013)</w:t>
            </w:r>
          </w:p>
          <w:p w:rsidR="00ED5CFB" w:rsidRPr="00DD7B26" w:rsidRDefault="00ED5CFB" w:rsidP="00841E4E">
            <w:pPr>
              <w:pStyle w:val="30"/>
              <w:rPr>
                <w:b w:val="0"/>
                <w:bCs w:val="0"/>
              </w:rPr>
            </w:pPr>
            <w:r w:rsidRPr="00DD7B26">
              <w:rPr>
                <w:b w:val="0"/>
                <w:bCs w:val="0"/>
              </w:rPr>
              <w:t xml:space="preserve">- 5 національна виставка-презентація « </w:t>
            </w:r>
            <w:proofErr w:type="spellStart"/>
            <w:r w:rsidRPr="00DD7B26">
              <w:rPr>
                <w:b w:val="0"/>
                <w:bCs w:val="0"/>
              </w:rPr>
              <w:t>Інноватика</w:t>
            </w:r>
            <w:proofErr w:type="spellEnd"/>
            <w:r w:rsidRPr="00DD7B26">
              <w:rPr>
                <w:b w:val="0"/>
                <w:bCs w:val="0"/>
              </w:rPr>
              <w:t xml:space="preserve"> в сучасній освіті» </w:t>
            </w:r>
            <w:proofErr w:type="spellStart"/>
            <w:r w:rsidRPr="00DD7B26">
              <w:rPr>
                <w:b w:val="0"/>
                <w:bCs w:val="0"/>
              </w:rPr>
              <w:t>м.Київ</w:t>
            </w:r>
            <w:proofErr w:type="spellEnd"/>
            <w:r w:rsidRPr="00DD7B26">
              <w:rPr>
                <w:b w:val="0"/>
                <w:bCs w:val="0"/>
              </w:rPr>
              <w:t xml:space="preserve"> (жовтень, 2013р)</w:t>
            </w:r>
          </w:p>
          <w:p w:rsidR="00ED5CFB" w:rsidRPr="00DD7B26" w:rsidRDefault="00ED5CFB" w:rsidP="00841E4E">
            <w:pPr>
              <w:pStyle w:val="30"/>
              <w:rPr>
                <w:b w:val="0"/>
                <w:bCs w:val="0"/>
              </w:rPr>
            </w:pPr>
            <w:r w:rsidRPr="00DD7B26">
              <w:rPr>
                <w:b w:val="0"/>
                <w:bCs w:val="0"/>
              </w:rPr>
              <w:t>- Обласний семінар «Співпраця ДНЗ, початкової школи та родини в забезпеченні дошкільної освіти» (2013р.);</w:t>
            </w:r>
          </w:p>
          <w:p w:rsidR="00ED5CFB" w:rsidRPr="00DD7B26" w:rsidRDefault="00ED5CFB" w:rsidP="00841E4E">
            <w:pPr>
              <w:pStyle w:val="30"/>
              <w:rPr>
                <w:b w:val="0"/>
                <w:bCs w:val="0"/>
              </w:rPr>
            </w:pPr>
            <w:r w:rsidRPr="00DD7B26">
              <w:rPr>
                <w:b w:val="0"/>
                <w:bCs w:val="0"/>
              </w:rPr>
              <w:t>- Міська науково-практична конференція пам’яті  М. Рижкова (2014р)</w:t>
            </w:r>
          </w:p>
          <w:p w:rsidR="00ED5CFB" w:rsidRPr="00DD7B26" w:rsidRDefault="00ED5CFB" w:rsidP="00841E4E">
            <w:pPr>
              <w:pStyle w:val="30"/>
              <w:rPr>
                <w:b w:val="0"/>
                <w:bCs w:val="0"/>
              </w:rPr>
            </w:pPr>
            <w:r w:rsidRPr="00DD7B26">
              <w:rPr>
                <w:b w:val="0"/>
                <w:bCs w:val="0"/>
              </w:rPr>
              <w:t>- Обласна авторська творча майстерня «Формування моральних якостей у дошкільників засобами ІКТ»(2013-2014р.р.)</w:t>
            </w:r>
          </w:p>
          <w:p w:rsidR="00ED5CFB" w:rsidRPr="00DD7B26" w:rsidRDefault="00ED5CFB" w:rsidP="00841E4E">
            <w:pPr>
              <w:pStyle w:val="30"/>
              <w:rPr>
                <w:b w:val="0"/>
                <w:bCs w:val="0"/>
              </w:rPr>
            </w:pPr>
            <w:r w:rsidRPr="00DD7B26">
              <w:rPr>
                <w:b w:val="0"/>
                <w:bCs w:val="0"/>
              </w:rPr>
              <w:t>- Обласна WEB майстерня «Дошкільники знімають кіно» (2014р)</w:t>
            </w:r>
          </w:p>
          <w:p w:rsidR="00ED5CFB" w:rsidRPr="00DD7B26" w:rsidRDefault="00ED5CFB" w:rsidP="00841E4E">
            <w:pPr>
              <w:pStyle w:val="30"/>
              <w:rPr>
                <w:b w:val="0"/>
                <w:bCs w:val="0"/>
              </w:rPr>
            </w:pPr>
            <w:r w:rsidRPr="00DD7B26">
              <w:rPr>
                <w:b w:val="0"/>
                <w:bCs w:val="0"/>
              </w:rPr>
              <w:t>- Майстер-клас «</w:t>
            </w:r>
            <w:proofErr w:type="spellStart"/>
            <w:r w:rsidRPr="00DD7B26">
              <w:rPr>
                <w:b w:val="0"/>
                <w:bCs w:val="0"/>
              </w:rPr>
              <w:t>Здоров’язберігаючі</w:t>
            </w:r>
            <w:proofErr w:type="spellEnd"/>
            <w:r w:rsidRPr="00DD7B26">
              <w:rPr>
                <w:b w:val="0"/>
                <w:bCs w:val="0"/>
              </w:rPr>
              <w:t xml:space="preserve"> технології «Веселкова музикотерапія»(2014р.)</w:t>
            </w:r>
          </w:p>
          <w:p w:rsidR="00ED5CFB" w:rsidRPr="00DD7B26" w:rsidRDefault="00ED5CFB" w:rsidP="00841E4E">
            <w:pPr>
              <w:pStyle w:val="30"/>
              <w:rPr>
                <w:b w:val="0"/>
                <w:bCs w:val="0"/>
              </w:rPr>
            </w:pPr>
            <w:r w:rsidRPr="00DD7B26">
              <w:rPr>
                <w:b w:val="0"/>
                <w:bCs w:val="0"/>
              </w:rPr>
              <w:t>- Всеукраїнський конкурс «Україна – рідний край» (2015р.)</w:t>
            </w:r>
          </w:p>
          <w:p w:rsidR="00ED5CFB" w:rsidRPr="00DD7B26" w:rsidRDefault="00ED5CFB" w:rsidP="00841E4E">
            <w:pPr>
              <w:pStyle w:val="30"/>
              <w:rPr>
                <w:b w:val="0"/>
                <w:bCs w:val="0"/>
              </w:rPr>
            </w:pPr>
            <w:r w:rsidRPr="00DD7B26">
              <w:rPr>
                <w:b w:val="0"/>
                <w:bCs w:val="0"/>
              </w:rPr>
              <w:t>- Обласні педагогічні читання</w:t>
            </w:r>
          </w:p>
          <w:p w:rsidR="00ED5CFB" w:rsidRPr="00DD7B26" w:rsidRDefault="00ED5CFB" w:rsidP="00841E4E">
            <w:pPr>
              <w:pStyle w:val="30"/>
              <w:rPr>
                <w:b w:val="0"/>
                <w:bCs w:val="0"/>
              </w:rPr>
            </w:pPr>
            <w:r w:rsidRPr="00DD7B26">
              <w:rPr>
                <w:b w:val="0"/>
                <w:bCs w:val="0"/>
              </w:rPr>
              <w:t>«Сучасні підходи щодо формування готовності дитини до школи» (2015р.)</w:t>
            </w:r>
          </w:p>
          <w:p w:rsidR="00ED5CFB" w:rsidRPr="00DD7B26" w:rsidRDefault="00ED5CFB" w:rsidP="00841E4E">
            <w:pPr>
              <w:pStyle w:val="30"/>
              <w:rPr>
                <w:b w:val="0"/>
                <w:bCs w:val="0"/>
              </w:rPr>
            </w:pPr>
            <w:r w:rsidRPr="00DD7B26">
              <w:rPr>
                <w:b w:val="0"/>
                <w:bCs w:val="0"/>
              </w:rPr>
              <w:lastRenderedPageBreak/>
              <w:t>- Обласні педагогічні читання</w:t>
            </w:r>
          </w:p>
          <w:p w:rsidR="00ED5CFB" w:rsidRPr="00DD7B26" w:rsidRDefault="00ED5CFB" w:rsidP="00841E4E">
            <w:pPr>
              <w:pStyle w:val="30"/>
              <w:rPr>
                <w:b w:val="0"/>
                <w:bCs w:val="0"/>
              </w:rPr>
            </w:pPr>
            <w:r w:rsidRPr="00DD7B26">
              <w:rPr>
                <w:b w:val="0"/>
                <w:bCs w:val="0"/>
              </w:rPr>
              <w:t>«Забезпечення сталого інноваційного розвитку дошкільної освіти регіону»(2015р.)</w:t>
            </w:r>
          </w:p>
          <w:p w:rsidR="00ED5CFB" w:rsidRPr="00DD7B26" w:rsidRDefault="00ED5CFB" w:rsidP="00841E4E">
            <w:pPr>
              <w:pStyle w:val="30"/>
              <w:rPr>
                <w:b w:val="0"/>
                <w:bCs w:val="0"/>
              </w:rPr>
            </w:pPr>
            <w:r w:rsidRPr="00DD7B26">
              <w:rPr>
                <w:b w:val="0"/>
                <w:bCs w:val="0"/>
              </w:rPr>
              <w:t xml:space="preserve">У звітному періоді узагальнено 2 </w:t>
            </w:r>
            <w:proofErr w:type="spellStart"/>
            <w:r w:rsidRPr="00DD7B26">
              <w:rPr>
                <w:b w:val="0"/>
                <w:bCs w:val="0"/>
              </w:rPr>
              <w:t>досвіда</w:t>
            </w:r>
            <w:proofErr w:type="spellEnd"/>
            <w:r w:rsidRPr="00DD7B26">
              <w:rPr>
                <w:b w:val="0"/>
                <w:bCs w:val="0"/>
              </w:rPr>
              <w:t xml:space="preserve"> і практичних матеріалів, є публікації у періодичних виданнях:</w:t>
            </w:r>
          </w:p>
          <w:p w:rsidR="00ED5CFB" w:rsidRPr="00DD7B26" w:rsidRDefault="00ED5CFB" w:rsidP="00841E4E">
            <w:pPr>
              <w:pStyle w:val="30"/>
              <w:rPr>
                <w:b w:val="0"/>
                <w:bCs w:val="0"/>
              </w:rPr>
            </w:pPr>
            <w:r w:rsidRPr="00DD7B26">
              <w:rPr>
                <w:b w:val="0"/>
                <w:bCs w:val="0"/>
              </w:rPr>
              <w:t>- Газета «Дитячий садок» №21-23 2012р.</w:t>
            </w:r>
          </w:p>
          <w:p w:rsidR="00ED5CFB" w:rsidRPr="00DD7B26" w:rsidRDefault="00ED5CFB" w:rsidP="00841E4E">
            <w:pPr>
              <w:pStyle w:val="30"/>
              <w:rPr>
                <w:b w:val="0"/>
                <w:bCs w:val="0"/>
              </w:rPr>
            </w:pPr>
            <w:r w:rsidRPr="00DD7B26">
              <w:rPr>
                <w:b w:val="0"/>
                <w:bCs w:val="0"/>
              </w:rPr>
              <w:t>- Альманах інноваційної ДІЯЛЬНОСТІ педагогів Донеччини, 2011р.,</w:t>
            </w:r>
          </w:p>
          <w:p w:rsidR="00ED5CFB" w:rsidRPr="00DD7B26" w:rsidRDefault="00ED5CFB" w:rsidP="00841E4E">
            <w:pPr>
              <w:pStyle w:val="30"/>
              <w:rPr>
                <w:b w:val="0"/>
                <w:bCs w:val="0"/>
              </w:rPr>
            </w:pPr>
            <w:r w:rsidRPr="00DD7B26">
              <w:rPr>
                <w:b w:val="0"/>
                <w:bCs w:val="0"/>
              </w:rPr>
              <w:t>- Журнал «Сучасний дитячий садок» №6, 2012р.</w:t>
            </w:r>
          </w:p>
          <w:p w:rsidR="00ED5CFB" w:rsidRPr="00DD7B26" w:rsidRDefault="00ED5CFB" w:rsidP="00841E4E">
            <w:pPr>
              <w:pStyle w:val="30"/>
              <w:rPr>
                <w:b w:val="0"/>
                <w:bCs w:val="0"/>
              </w:rPr>
            </w:pPr>
            <w:r w:rsidRPr="00DD7B26">
              <w:rPr>
                <w:b w:val="0"/>
                <w:bCs w:val="0"/>
              </w:rPr>
              <w:t>- «Педагогічна скарбниця Донеччини» №2, 2013.</w:t>
            </w:r>
          </w:p>
          <w:p w:rsidR="00ED5CFB" w:rsidRPr="00DD7B26" w:rsidRDefault="00ED5CFB" w:rsidP="00841E4E">
            <w:pPr>
              <w:pStyle w:val="30"/>
              <w:rPr>
                <w:b w:val="0"/>
                <w:bCs w:val="0"/>
              </w:rPr>
            </w:pPr>
            <w:r w:rsidRPr="00DD7B26">
              <w:rPr>
                <w:b w:val="0"/>
                <w:bCs w:val="0"/>
              </w:rPr>
              <w:t>-  Журнал «Вихователь-методист дошкільного закладу» №2,2013</w:t>
            </w:r>
          </w:p>
          <w:p w:rsidR="00ED5CFB" w:rsidRPr="00DD7B26" w:rsidRDefault="00ED5CFB" w:rsidP="00841E4E">
            <w:pPr>
              <w:pStyle w:val="30"/>
              <w:rPr>
                <w:b w:val="0"/>
                <w:bCs w:val="0"/>
              </w:rPr>
            </w:pPr>
          </w:p>
          <w:p w:rsidR="00ED5CFB" w:rsidRPr="00DD7B26" w:rsidRDefault="00ED5CFB" w:rsidP="00841E4E">
            <w:pPr>
              <w:pStyle w:val="30"/>
              <w:rPr>
                <w:b w:val="0"/>
                <w:bCs w:val="0"/>
              </w:rPr>
            </w:pPr>
            <w:r w:rsidRPr="00DD7B26">
              <w:rPr>
                <w:b w:val="0"/>
                <w:bCs w:val="0"/>
              </w:rPr>
              <w:t>Колектив не зупиняється на досягнутих результатах, спрямовує зусилля на</w:t>
            </w:r>
            <w:r>
              <w:rPr>
                <w:b w:val="0"/>
                <w:bCs w:val="0"/>
                <w:lang w:val="ru-RU"/>
              </w:rPr>
              <w:t xml:space="preserve"> </w:t>
            </w:r>
            <w:r w:rsidRPr="00DD7B26">
              <w:rPr>
                <w:b w:val="0"/>
                <w:bCs w:val="0"/>
              </w:rPr>
              <w:t>розробку й впровадження інноваційних технологій.</w:t>
            </w:r>
          </w:p>
        </w:tc>
      </w:tr>
    </w:tbl>
    <w:p w:rsidR="00ED5CFB" w:rsidRDefault="00ED5CFB">
      <w:pPr>
        <w:rPr>
          <w:sz w:val="2"/>
          <w:szCs w:val="2"/>
          <w:lang w:val="ru-RU"/>
        </w:rPr>
      </w:pPr>
    </w:p>
    <w:p w:rsidR="00ED5CFB" w:rsidRDefault="00ED5CFB">
      <w:pPr>
        <w:rPr>
          <w:sz w:val="2"/>
          <w:szCs w:val="2"/>
          <w:lang w:val="ru-RU"/>
        </w:rPr>
      </w:pPr>
    </w:p>
    <w:p w:rsidR="00ED5CFB" w:rsidRDefault="00ED5CFB">
      <w:pPr>
        <w:rPr>
          <w:sz w:val="2"/>
          <w:szCs w:val="2"/>
          <w:lang w:val="ru-RU"/>
        </w:rPr>
      </w:pPr>
    </w:p>
    <w:p w:rsidR="00ED5CFB" w:rsidRDefault="00ED5CFB">
      <w:pPr>
        <w:rPr>
          <w:sz w:val="2"/>
          <w:szCs w:val="2"/>
          <w:lang w:val="ru-RU"/>
        </w:rPr>
      </w:pPr>
    </w:p>
    <w:p w:rsidR="00ED5CFB" w:rsidRDefault="00ED5CFB">
      <w:pPr>
        <w:spacing w:line="240" w:lineRule="exact"/>
        <w:rPr>
          <w:sz w:val="19"/>
          <w:szCs w:val="19"/>
        </w:rPr>
      </w:pPr>
    </w:p>
    <w:p w:rsidR="00ED5CFB" w:rsidRDefault="00ED5CFB">
      <w:pPr>
        <w:spacing w:line="240" w:lineRule="exact"/>
        <w:rPr>
          <w:sz w:val="19"/>
          <w:szCs w:val="19"/>
        </w:rPr>
      </w:pPr>
    </w:p>
    <w:p w:rsidR="00ED5CFB" w:rsidRDefault="00ED5CFB" w:rsidP="00595B13">
      <w:pPr>
        <w:widowControl/>
        <w:ind w:left="360"/>
        <w:jc w:val="both"/>
        <w:rPr>
          <w:rFonts w:ascii="Times New Roman" w:hAnsi="Times New Roman" w:cs="Times New Roman"/>
          <w:sz w:val="28"/>
          <w:szCs w:val="28"/>
        </w:rPr>
      </w:pPr>
      <w:r w:rsidRPr="00595B13">
        <w:rPr>
          <w:rFonts w:ascii="Times New Roman" w:hAnsi="Times New Roman" w:cs="Times New Roman"/>
          <w:sz w:val="28"/>
          <w:szCs w:val="28"/>
        </w:rPr>
        <w:t>ЗАГАЛЬНИЙ ВИСНОВОК:  атестаційна комісія вважає, що</w:t>
      </w:r>
      <w:r>
        <w:rPr>
          <w:rFonts w:ascii="Times New Roman" w:hAnsi="Times New Roman" w:cs="Times New Roman"/>
          <w:sz w:val="28"/>
          <w:szCs w:val="28"/>
        </w:rPr>
        <w:t>:</w:t>
      </w:r>
    </w:p>
    <w:p w:rsidR="00ED5CFB" w:rsidRDefault="00ED5CFB" w:rsidP="00A9680D">
      <w:pPr>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w:t>
      </w:r>
      <w:r w:rsidRPr="00595B13">
        <w:rPr>
          <w:rFonts w:ascii="Times New Roman" w:hAnsi="Times New Roman" w:cs="Times New Roman"/>
          <w:sz w:val="28"/>
          <w:szCs w:val="28"/>
        </w:rPr>
        <w:t>омунальний дошкільний навчальний заклад №42 «Золотий півник» постійно  працює в режимі функціонування та стабільного  розвитку.</w:t>
      </w:r>
    </w:p>
    <w:p w:rsidR="00ED5CFB" w:rsidRDefault="00ED5CFB" w:rsidP="00595B13">
      <w:pPr>
        <w:widowControl/>
        <w:numPr>
          <w:ilvl w:val="0"/>
          <w:numId w:val="8"/>
        </w:numPr>
        <w:jc w:val="both"/>
        <w:rPr>
          <w:rFonts w:ascii="Times New Roman" w:hAnsi="Times New Roman" w:cs="Times New Roman"/>
          <w:sz w:val="28"/>
          <w:szCs w:val="28"/>
        </w:rPr>
      </w:pPr>
      <w:r w:rsidRPr="00595B13">
        <w:rPr>
          <w:rFonts w:ascii="Times New Roman" w:hAnsi="Times New Roman" w:cs="Times New Roman"/>
          <w:sz w:val="28"/>
          <w:szCs w:val="28"/>
        </w:rPr>
        <w:t>За період існування в ДНЗ створено свій стиль, свої традиції, колектив завжди був і залишається творчим та ініціативним у справі виховання дошкільнят міста.</w:t>
      </w:r>
    </w:p>
    <w:p w:rsidR="00ED5CFB" w:rsidRDefault="00ED5CFB" w:rsidP="00595B13">
      <w:pPr>
        <w:widowControl/>
        <w:numPr>
          <w:ilvl w:val="0"/>
          <w:numId w:val="8"/>
        </w:numPr>
        <w:jc w:val="both"/>
        <w:rPr>
          <w:rFonts w:ascii="Times New Roman" w:hAnsi="Times New Roman" w:cs="Times New Roman"/>
          <w:sz w:val="28"/>
          <w:szCs w:val="28"/>
        </w:rPr>
      </w:pPr>
      <w:r w:rsidRPr="00595B13">
        <w:rPr>
          <w:rFonts w:ascii="Times New Roman" w:hAnsi="Times New Roman" w:cs="Times New Roman"/>
          <w:sz w:val="28"/>
          <w:szCs w:val="28"/>
        </w:rPr>
        <w:t>Кадрова політика  закладу освіти, яка спрямована на розвиток творчого характеру діяльності педагогів, забезпечила впровадження інноваційних ідей та технологій.</w:t>
      </w:r>
    </w:p>
    <w:p w:rsidR="00ED5CFB" w:rsidRDefault="00ED5CFB" w:rsidP="00A9680D">
      <w:pPr>
        <w:widowControl/>
        <w:numPr>
          <w:ilvl w:val="0"/>
          <w:numId w:val="8"/>
        </w:numPr>
        <w:jc w:val="both"/>
        <w:rPr>
          <w:rFonts w:ascii="Times New Roman" w:hAnsi="Times New Roman" w:cs="Times New Roman"/>
          <w:sz w:val="28"/>
          <w:szCs w:val="28"/>
        </w:rPr>
      </w:pPr>
      <w:r w:rsidRPr="00595B13">
        <w:rPr>
          <w:rFonts w:ascii="Times New Roman" w:hAnsi="Times New Roman" w:cs="Times New Roman"/>
          <w:sz w:val="28"/>
          <w:szCs w:val="28"/>
        </w:rPr>
        <w:t>Сприятливий мікроклімат в педагогічному колективі, атмосфера доброзичливості, взаємоповаги, здорової професійної конкуренції, сприяли успішній самореалізації кожного педагога.</w:t>
      </w:r>
    </w:p>
    <w:p w:rsidR="00ED5CFB" w:rsidRPr="00A9680D" w:rsidRDefault="00ED5CFB" w:rsidP="00A9680D">
      <w:pPr>
        <w:widowControl/>
        <w:numPr>
          <w:ilvl w:val="0"/>
          <w:numId w:val="8"/>
        </w:numPr>
        <w:jc w:val="both"/>
        <w:rPr>
          <w:rFonts w:ascii="Times New Roman" w:hAnsi="Times New Roman" w:cs="Times New Roman"/>
          <w:sz w:val="28"/>
          <w:szCs w:val="28"/>
        </w:rPr>
      </w:pPr>
      <w:r w:rsidRPr="00A9680D">
        <w:rPr>
          <w:rFonts w:ascii="Times New Roman" w:hAnsi="Times New Roman" w:cs="Times New Roman"/>
          <w:sz w:val="28"/>
          <w:szCs w:val="28"/>
        </w:rPr>
        <w:t>В  діяльності закладу освіти відмічається позитивна динаміка змін у напрямках:</w:t>
      </w:r>
    </w:p>
    <w:p w:rsidR="00ED5CFB" w:rsidRPr="00A9680D" w:rsidRDefault="00ED5CFB" w:rsidP="00DD1541">
      <w:pPr>
        <w:widowControl/>
        <w:numPr>
          <w:ilvl w:val="0"/>
          <w:numId w:val="7"/>
        </w:numPr>
        <w:jc w:val="both"/>
        <w:rPr>
          <w:rFonts w:ascii="Times New Roman" w:hAnsi="Times New Roman" w:cs="Times New Roman"/>
          <w:sz w:val="28"/>
          <w:szCs w:val="28"/>
        </w:rPr>
      </w:pPr>
      <w:r>
        <w:rPr>
          <w:rFonts w:ascii="Times New Roman" w:hAnsi="Times New Roman" w:cs="Times New Roman"/>
          <w:sz w:val="28"/>
          <w:szCs w:val="28"/>
        </w:rPr>
        <w:t>в</w:t>
      </w:r>
      <w:r w:rsidRPr="00A9680D">
        <w:rPr>
          <w:rFonts w:ascii="Times New Roman" w:hAnsi="Times New Roman" w:cs="Times New Roman"/>
          <w:sz w:val="28"/>
          <w:szCs w:val="28"/>
        </w:rPr>
        <w:t>провадження  Базового компоненту дошкільної освіти в Україні;</w:t>
      </w:r>
    </w:p>
    <w:p w:rsidR="00ED5CFB" w:rsidRPr="00A9680D" w:rsidRDefault="00ED5CFB" w:rsidP="00DD1541">
      <w:pPr>
        <w:widowControl/>
        <w:numPr>
          <w:ilvl w:val="0"/>
          <w:numId w:val="7"/>
        </w:numPr>
        <w:jc w:val="both"/>
        <w:rPr>
          <w:rFonts w:ascii="Times New Roman" w:hAnsi="Times New Roman" w:cs="Times New Roman"/>
          <w:sz w:val="28"/>
          <w:szCs w:val="28"/>
        </w:rPr>
      </w:pPr>
      <w:r w:rsidRPr="00A9680D">
        <w:rPr>
          <w:rFonts w:ascii="Times New Roman" w:hAnsi="Times New Roman" w:cs="Times New Roman"/>
          <w:sz w:val="28"/>
          <w:szCs w:val="28"/>
        </w:rPr>
        <w:t xml:space="preserve">перехід на нову </w:t>
      </w:r>
      <w:proofErr w:type="spellStart"/>
      <w:r w:rsidRPr="00A9680D">
        <w:rPr>
          <w:rFonts w:ascii="Times New Roman" w:hAnsi="Times New Roman" w:cs="Times New Roman"/>
          <w:sz w:val="28"/>
          <w:szCs w:val="28"/>
        </w:rPr>
        <w:t>особистісно</w:t>
      </w:r>
      <w:proofErr w:type="spellEnd"/>
      <w:r w:rsidRPr="00A9680D">
        <w:rPr>
          <w:rFonts w:ascii="Times New Roman" w:hAnsi="Times New Roman" w:cs="Times New Roman"/>
          <w:sz w:val="28"/>
          <w:szCs w:val="28"/>
        </w:rPr>
        <w:t xml:space="preserve"> - орієнтовану модель освіти та гуманізацію педагогічного процесу;</w:t>
      </w:r>
    </w:p>
    <w:p w:rsidR="00ED5CFB" w:rsidRPr="00A9680D" w:rsidRDefault="00ED5CFB" w:rsidP="00DD1541">
      <w:pPr>
        <w:widowControl/>
        <w:numPr>
          <w:ilvl w:val="0"/>
          <w:numId w:val="7"/>
        </w:numPr>
        <w:jc w:val="both"/>
        <w:rPr>
          <w:rFonts w:ascii="Times New Roman" w:hAnsi="Times New Roman" w:cs="Times New Roman"/>
          <w:sz w:val="28"/>
          <w:szCs w:val="28"/>
        </w:rPr>
      </w:pPr>
      <w:r w:rsidRPr="00A9680D">
        <w:rPr>
          <w:rFonts w:ascii="Times New Roman" w:hAnsi="Times New Roman" w:cs="Times New Roman"/>
          <w:sz w:val="28"/>
          <w:szCs w:val="28"/>
        </w:rPr>
        <w:t>впровадження інформаційно-комунікативних технологій в освітню діяльність дошкільного закладу та в організацію роботи з батьками</w:t>
      </w:r>
    </w:p>
    <w:p w:rsidR="00ED5CFB" w:rsidRPr="00A9680D" w:rsidRDefault="00ED5CFB" w:rsidP="00DD1541">
      <w:pPr>
        <w:widowControl/>
        <w:numPr>
          <w:ilvl w:val="0"/>
          <w:numId w:val="7"/>
        </w:numPr>
        <w:jc w:val="both"/>
        <w:rPr>
          <w:rFonts w:ascii="Times New Roman" w:hAnsi="Times New Roman" w:cs="Times New Roman"/>
          <w:sz w:val="28"/>
          <w:szCs w:val="28"/>
        </w:rPr>
      </w:pPr>
      <w:r w:rsidRPr="00A9680D">
        <w:rPr>
          <w:rFonts w:ascii="Times New Roman" w:hAnsi="Times New Roman" w:cs="Times New Roman"/>
          <w:sz w:val="28"/>
          <w:szCs w:val="28"/>
        </w:rPr>
        <w:t>створення  динамічного розвивального середовища відповідно до сучасних вимог та національного характеру розвитку;</w:t>
      </w:r>
    </w:p>
    <w:p w:rsidR="00ED5CFB" w:rsidRPr="00A9680D" w:rsidRDefault="00ED5CFB" w:rsidP="00DD1541">
      <w:pPr>
        <w:widowControl/>
        <w:numPr>
          <w:ilvl w:val="0"/>
          <w:numId w:val="7"/>
        </w:numPr>
        <w:jc w:val="both"/>
        <w:rPr>
          <w:rFonts w:ascii="Times New Roman" w:hAnsi="Times New Roman" w:cs="Times New Roman"/>
          <w:sz w:val="28"/>
          <w:szCs w:val="28"/>
        </w:rPr>
      </w:pPr>
      <w:r w:rsidRPr="00A9680D">
        <w:rPr>
          <w:rFonts w:ascii="Times New Roman" w:hAnsi="Times New Roman" w:cs="Times New Roman"/>
          <w:sz w:val="28"/>
          <w:szCs w:val="28"/>
        </w:rPr>
        <w:t xml:space="preserve">збереження та укріплення матеріально-технічної бази закладу за рахунок раціонального використання фінансових ресурсів і залучення додаткових джерел на виконання програм </w:t>
      </w:r>
      <w:r w:rsidRPr="00A9680D">
        <w:rPr>
          <w:rFonts w:ascii="Times New Roman" w:hAnsi="Times New Roman" w:cs="Times New Roman"/>
          <w:sz w:val="28"/>
          <w:szCs w:val="28"/>
        </w:rPr>
        <w:lastRenderedPageBreak/>
        <w:t>енергозбереження та проекту сучасного ландшафтного дизайну території;</w:t>
      </w:r>
    </w:p>
    <w:p w:rsidR="00ED5CFB" w:rsidRDefault="00ED5CFB" w:rsidP="00A9680D">
      <w:pPr>
        <w:widowControl/>
        <w:numPr>
          <w:ilvl w:val="0"/>
          <w:numId w:val="8"/>
        </w:numPr>
        <w:jc w:val="both"/>
        <w:rPr>
          <w:rFonts w:ascii="Times New Roman" w:hAnsi="Times New Roman" w:cs="Times New Roman"/>
          <w:sz w:val="28"/>
          <w:szCs w:val="28"/>
        </w:rPr>
      </w:pPr>
      <w:r w:rsidRPr="00A9680D">
        <w:rPr>
          <w:rFonts w:ascii="Times New Roman" w:hAnsi="Times New Roman" w:cs="Times New Roman"/>
          <w:sz w:val="28"/>
          <w:szCs w:val="28"/>
        </w:rPr>
        <w:t>Впровадження моніторингових досліджень для  здійснення внутрішнього контролю та регулювання прийняття управлінських рішень.</w:t>
      </w:r>
    </w:p>
    <w:p w:rsidR="00ED5CFB" w:rsidRPr="00A9680D" w:rsidRDefault="00ED5CFB" w:rsidP="00A9680D">
      <w:pPr>
        <w:widowControl/>
        <w:numPr>
          <w:ilvl w:val="0"/>
          <w:numId w:val="8"/>
        </w:numPr>
        <w:jc w:val="both"/>
        <w:rPr>
          <w:rFonts w:ascii="Times New Roman" w:hAnsi="Times New Roman" w:cs="Times New Roman"/>
          <w:sz w:val="28"/>
          <w:szCs w:val="28"/>
        </w:rPr>
      </w:pPr>
      <w:r w:rsidRPr="00A9680D">
        <w:rPr>
          <w:rFonts w:ascii="Times New Roman" w:hAnsi="Times New Roman" w:cs="Times New Roman"/>
          <w:sz w:val="28"/>
          <w:szCs w:val="28"/>
        </w:rPr>
        <w:t>продовжити роботу колективу  спрямовану на підвищення якості і конкурентоспроможності КДНЗ №42, вирішення стратегічних завдань, що стоять перед закладом в нових економічних і соціокультурних умовах міста.</w:t>
      </w:r>
    </w:p>
    <w:p w:rsidR="00ED5CFB" w:rsidRDefault="00ED5CFB" w:rsidP="00DD1541">
      <w:pPr>
        <w:widowControl/>
        <w:ind w:left="360"/>
        <w:jc w:val="both"/>
      </w:pPr>
    </w:p>
    <w:p w:rsidR="00ED5CFB" w:rsidRPr="00A9680D" w:rsidRDefault="00ED5CFB" w:rsidP="00A9680D">
      <w:pPr>
        <w:pStyle w:val="a8"/>
        <w:tabs>
          <w:tab w:val="num" w:pos="0"/>
        </w:tabs>
        <w:ind w:firstLine="360"/>
      </w:pPr>
      <w:r w:rsidRPr="00A9680D">
        <w:t>За</w:t>
      </w:r>
      <w:r>
        <w:t xml:space="preserve"> </w:t>
      </w:r>
      <w:r w:rsidRPr="00A9680D">
        <w:t xml:space="preserve"> наслідками атестації встановлено, що рівень освітньої діяльності, результативності </w:t>
      </w:r>
      <w:r>
        <w:t>на</w:t>
      </w:r>
      <w:r w:rsidRPr="00A9680D">
        <w:t>вчально-виховного процесу</w:t>
      </w:r>
      <w:r>
        <w:t xml:space="preserve"> комунального </w:t>
      </w:r>
      <w:r w:rsidRPr="00A9680D">
        <w:t xml:space="preserve"> дошкільного навчального закладу №42 “Золотий півник” високий.</w:t>
      </w:r>
      <w:r w:rsidRPr="00A9680D">
        <w:tab/>
      </w:r>
    </w:p>
    <w:p w:rsidR="00ED5CFB" w:rsidRDefault="00ED5CFB" w:rsidP="00A9680D">
      <w:pPr>
        <w:spacing w:line="240" w:lineRule="exact"/>
        <w:rPr>
          <w:rFonts w:ascii="Times New Roman" w:hAnsi="Times New Roman" w:cs="Times New Roman"/>
          <w:sz w:val="28"/>
          <w:szCs w:val="28"/>
        </w:rPr>
      </w:pPr>
    </w:p>
    <w:p w:rsidR="00ED5CFB" w:rsidRDefault="00ED5CFB" w:rsidP="00A9680D">
      <w:pPr>
        <w:spacing w:line="240" w:lineRule="exact"/>
        <w:rPr>
          <w:rFonts w:ascii="Times New Roman" w:hAnsi="Times New Roman" w:cs="Times New Roman"/>
          <w:sz w:val="28"/>
          <w:szCs w:val="28"/>
          <w:u w:val="single"/>
        </w:rPr>
      </w:pPr>
      <w:r w:rsidRPr="00A9680D">
        <w:rPr>
          <w:rFonts w:ascii="Times New Roman" w:hAnsi="Times New Roman" w:cs="Times New Roman"/>
          <w:sz w:val="28"/>
          <w:szCs w:val="28"/>
        </w:rPr>
        <w:t xml:space="preserve">Дошкільний навчальний заклад вважається атестованим </w:t>
      </w:r>
      <w:r>
        <w:rPr>
          <w:rFonts w:ascii="Times New Roman" w:hAnsi="Times New Roman" w:cs="Times New Roman"/>
          <w:sz w:val="28"/>
          <w:szCs w:val="28"/>
        </w:rPr>
        <w:t>_</w:t>
      </w:r>
      <w:r>
        <w:rPr>
          <w:rFonts w:ascii="Times New Roman" w:hAnsi="Times New Roman" w:cs="Times New Roman"/>
          <w:sz w:val="28"/>
          <w:szCs w:val="28"/>
          <w:u w:val="single"/>
        </w:rPr>
        <w:t xml:space="preserve">                     .</w:t>
      </w:r>
    </w:p>
    <w:p w:rsidR="00ED5CFB" w:rsidRDefault="00ED5CFB" w:rsidP="00A9680D">
      <w:pPr>
        <w:spacing w:line="240" w:lineRule="exact"/>
        <w:rPr>
          <w:rFonts w:ascii="Times New Roman" w:hAnsi="Times New Roman" w:cs="Times New Roman"/>
          <w:sz w:val="28"/>
          <w:szCs w:val="28"/>
          <w:u w:val="single"/>
        </w:rPr>
      </w:pPr>
    </w:p>
    <w:p w:rsidR="00ED5CFB" w:rsidRDefault="00ED5CFB" w:rsidP="00A9680D">
      <w:pPr>
        <w:spacing w:line="240" w:lineRule="exact"/>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ab/>
      </w:r>
    </w:p>
    <w:p w:rsidR="008D42BB" w:rsidRDefault="00ED5CFB" w:rsidP="008D42BB">
      <w:r>
        <w:rPr>
          <w:rFonts w:ascii="Times New Roman" w:hAnsi="Times New Roman" w:cs="Times New Roman"/>
          <w:sz w:val="28"/>
          <w:szCs w:val="28"/>
        </w:rPr>
        <w:t xml:space="preserve">Голова  атестаційної комісії </w:t>
      </w:r>
      <w:r w:rsidR="008D42BB" w:rsidRPr="008D42BB">
        <w:rPr>
          <w:rFonts w:ascii="Times New Roman" w:hAnsi="Times New Roman" w:cs="Times New Roman"/>
          <w:sz w:val="28"/>
          <w:szCs w:val="28"/>
          <w:lang w:val="ru-RU"/>
        </w:rPr>
        <w:t xml:space="preserve">                    </w:t>
      </w:r>
      <w:r w:rsidR="008D42BB" w:rsidRPr="008D42BB">
        <w:t xml:space="preserve"> </w:t>
      </w:r>
      <w:proofErr w:type="spellStart"/>
      <w:r w:rsidR="008D42BB">
        <w:t>Безручко</w:t>
      </w:r>
      <w:proofErr w:type="spellEnd"/>
      <w:r w:rsidR="008D42BB">
        <w:t xml:space="preserve"> Н.В.</w:t>
      </w:r>
      <w:r w:rsidR="008D42BB">
        <w:tab/>
      </w:r>
    </w:p>
    <w:p w:rsidR="008D42BB" w:rsidRDefault="008D42BB" w:rsidP="008D42BB">
      <w:r>
        <w:tab/>
      </w:r>
    </w:p>
    <w:p w:rsidR="008D42BB" w:rsidRDefault="008D42BB" w:rsidP="008D42BB">
      <w:r>
        <w:t>Члени атестаційної комісії:</w:t>
      </w:r>
    </w:p>
    <w:p w:rsidR="008D42BB" w:rsidRDefault="008D42BB" w:rsidP="008D42BB"/>
    <w:p w:rsidR="008D42BB" w:rsidRDefault="008D42BB" w:rsidP="008D42BB">
      <w:pPr>
        <w:ind w:left="5245"/>
      </w:pPr>
      <w:proofErr w:type="spellStart"/>
      <w:r>
        <w:t>Бутенко</w:t>
      </w:r>
      <w:proofErr w:type="spellEnd"/>
      <w:r>
        <w:t xml:space="preserve"> Л.А.</w:t>
      </w:r>
      <w:r>
        <w:tab/>
      </w:r>
      <w:r>
        <w:tab/>
      </w:r>
    </w:p>
    <w:p w:rsidR="008D42BB" w:rsidRPr="00F17473" w:rsidRDefault="008D42BB" w:rsidP="008D42BB">
      <w:pPr>
        <w:ind w:left="5245"/>
        <w:rPr>
          <w:lang w:val="ru-RU"/>
        </w:rPr>
      </w:pPr>
      <w:r>
        <w:t>Воробйова І.М.</w:t>
      </w:r>
      <w:r>
        <w:tab/>
      </w:r>
    </w:p>
    <w:p w:rsidR="008D42BB" w:rsidRDefault="008D42BB" w:rsidP="008D42BB">
      <w:pPr>
        <w:ind w:left="5245"/>
      </w:pPr>
      <w:r>
        <w:t>Голуб М.О.</w:t>
      </w:r>
      <w:r>
        <w:tab/>
        <w:t xml:space="preserve">            </w:t>
      </w:r>
    </w:p>
    <w:p w:rsidR="008D42BB" w:rsidRDefault="008D42BB" w:rsidP="008D42BB">
      <w:pPr>
        <w:ind w:left="5245"/>
      </w:pPr>
      <w:r>
        <w:t>Молчанова І.І.</w:t>
      </w:r>
      <w:r>
        <w:tab/>
      </w:r>
    </w:p>
    <w:p w:rsidR="008D42BB" w:rsidRPr="00F17473" w:rsidRDefault="008D42BB" w:rsidP="008D42BB">
      <w:pPr>
        <w:ind w:left="5245"/>
        <w:rPr>
          <w:lang w:val="ru-RU"/>
        </w:rPr>
      </w:pPr>
      <w:proofErr w:type="spellStart"/>
      <w:r>
        <w:t>Сапсай</w:t>
      </w:r>
      <w:proofErr w:type="spellEnd"/>
      <w:r>
        <w:t xml:space="preserve"> Ю.О.</w:t>
      </w:r>
      <w:r>
        <w:tab/>
      </w:r>
      <w:r>
        <w:tab/>
      </w:r>
    </w:p>
    <w:p w:rsidR="008D42BB" w:rsidRDefault="008D42BB" w:rsidP="008D42BB">
      <w:pPr>
        <w:ind w:left="5245"/>
      </w:pPr>
      <w:proofErr w:type="spellStart"/>
      <w:r>
        <w:t>Темець</w:t>
      </w:r>
      <w:proofErr w:type="spellEnd"/>
      <w:r>
        <w:t xml:space="preserve"> В.О.</w:t>
      </w:r>
      <w:r>
        <w:tab/>
      </w:r>
    </w:p>
    <w:p w:rsidR="008D42BB" w:rsidRDefault="008D42BB" w:rsidP="008D42BB">
      <w:pPr>
        <w:ind w:left="5245"/>
      </w:pPr>
      <w:proofErr w:type="spellStart"/>
      <w:r>
        <w:t>Розкошна</w:t>
      </w:r>
      <w:proofErr w:type="spellEnd"/>
      <w:r>
        <w:t xml:space="preserve"> Л.В.</w:t>
      </w:r>
      <w:r>
        <w:tab/>
      </w:r>
    </w:p>
    <w:p w:rsidR="00ED5CFB" w:rsidRPr="008D42BB" w:rsidRDefault="00ED5CFB" w:rsidP="00466610">
      <w:pPr>
        <w:spacing w:line="240" w:lineRule="exact"/>
        <w:ind w:firstLine="708"/>
        <w:rPr>
          <w:rFonts w:ascii="Times New Roman" w:hAnsi="Times New Roman" w:cs="Times New Roman"/>
          <w:sz w:val="28"/>
          <w:szCs w:val="28"/>
        </w:rPr>
      </w:pPr>
    </w:p>
    <w:p w:rsidR="008D42BB" w:rsidRPr="008D42BB" w:rsidRDefault="008D42BB" w:rsidP="00466610">
      <w:pPr>
        <w:spacing w:line="240" w:lineRule="exact"/>
        <w:ind w:firstLine="708"/>
        <w:rPr>
          <w:rFonts w:ascii="Times New Roman" w:hAnsi="Times New Roman" w:cs="Times New Roman"/>
          <w:sz w:val="28"/>
          <w:szCs w:val="28"/>
          <w:lang w:val="ru-RU"/>
        </w:rPr>
      </w:pPr>
    </w:p>
    <w:p w:rsidR="00ED5CFB" w:rsidRDefault="00ED5CFB" w:rsidP="00A9680D">
      <w:pPr>
        <w:spacing w:line="240" w:lineRule="exact"/>
        <w:rPr>
          <w:rFonts w:ascii="Times New Roman" w:hAnsi="Times New Roman" w:cs="Times New Roman"/>
          <w:sz w:val="28"/>
          <w:szCs w:val="28"/>
        </w:rPr>
      </w:pPr>
    </w:p>
    <w:sectPr w:rsidR="00ED5CFB" w:rsidSect="005950ED">
      <w:headerReference w:type="default" r:id="rId8"/>
      <w:pgSz w:w="11907" w:h="16840" w:code="9"/>
      <w:pgMar w:top="1276" w:right="1956" w:bottom="1265" w:left="108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5C" w:rsidRDefault="00AF715C">
      <w:r>
        <w:separator/>
      </w:r>
    </w:p>
  </w:endnote>
  <w:endnote w:type="continuationSeparator" w:id="0">
    <w:p w:rsidR="00AF715C" w:rsidRDefault="00AF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5C" w:rsidRDefault="00AF715C"/>
  </w:footnote>
  <w:footnote w:type="continuationSeparator" w:id="0">
    <w:p w:rsidR="00AF715C" w:rsidRDefault="00AF71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FB" w:rsidRDefault="00ED5C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8C2"/>
    <w:multiLevelType w:val="hybridMultilevel"/>
    <w:tmpl w:val="4E9620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1131AC"/>
    <w:multiLevelType w:val="hybridMultilevel"/>
    <w:tmpl w:val="5E92A49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C4F2107"/>
    <w:multiLevelType w:val="multilevel"/>
    <w:tmpl w:val="77B00E8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99271F"/>
    <w:multiLevelType w:val="multilevel"/>
    <w:tmpl w:val="0B12102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9270C3"/>
    <w:multiLevelType w:val="multilevel"/>
    <w:tmpl w:val="4BDCC5AE"/>
    <w:lvl w:ilvl="0">
      <w:start w:val="15"/>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585212"/>
    <w:multiLevelType w:val="hybridMultilevel"/>
    <w:tmpl w:val="291EC3A8"/>
    <w:lvl w:ilvl="0" w:tplc="6C5ECC1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CCC373B"/>
    <w:multiLevelType w:val="hybridMultilevel"/>
    <w:tmpl w:val="9ECEABBA"/>
    <w:lvl w:ilvl="0" w:tplc="D1B82C6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7AE746D9"/>
    <w:multiLevelType w:val="multilevel"/>
    <w:tmpl w:val="7990ED1A"/>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958"/>
    <w:rsid w:val="00031A34"/>
    <w:rsid w:val="00046F08"/>
    <w:rsid w:val="000B5958"/>
    <w:rsid w:val="000E717A"/>
    <w:rsid w:val="00123E80"/>
    <w:rsid w:val="001A257D"/>
    <w:rsid w:val="0021531D"/>
    <w:rsid w:val="00320F21"/>
    <w:rsid w:val="00370575"/>
    <w:rsid w:val="003D616E"/>
    <w:rsid w:val="00466610"/>
    <w:rsid w:val="00467904"/>
    <w:rsid w:val="00523A52"/>
    <w:rsid w:val="00574268"/>
    <w:rsid w:val="005950ED"/>
    <w:rsid w:val="00595B13"/>
    <w:rsid w:val="005B098E"/>
    <w:rsid w:val="00703A42"/>
    <w:rsid w:val="007E4596"/>
    <w:rsid w:val="00841E4E"/>
    <w:rsid w:val="008D42BB"/>
    <w:rsid w:val="009517F1"/>
    <w:rsid w:val="009908CE"/>
    <w:rsid w:val="00A07FC1"/>
    <w:rsid w:val="00A9680D"/>
    <w:rsid w:val="00AE48C8"/>
    <w:rsid w:val="00AF3DCE"/>
    <w:rsid w:val="00AF715C"/>
    <w:rsid w:val="00BD7E1B"/>
    <w:rsid w:val="00D00593"/>
    <w:rsid w:val="00D46AF4"/>
    <w:rsid w:val="00D51B3A"/>
    <w:rsid w:val="00DD1541"/>
    <w:rsid w:val="00DD3E9F"/>
    <w:rsid w:val="00DD7B26"/>
    <w:rsid w:val="00E023A3"/>
    <w:rsid w:val="00E908AD"/>
    <w:rsid w:val="00ED5CFB"/>
    <w:rsid w:val="00F17473"/>
    <w:rsid w:val="00F5526E"/>
    <w:rsid w:val="00F9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04"/>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7904"/>
    <w:rPr>
      <w:color w:val="auto"/>
      <w:u w:val="single"/>
    </w:rPr>
  </w:style>
  <w:style w:type="character" w:customStyle="1" w:styleId="3">
    <w:name w:val="Основной текст (3)_"/>
    <w:link w:val="30"/>
    <w:uiPriority w:val="99"/>
    <w:locked/>
    <w:rsid w:val="00467904"/>
    <w:rPr>
      <w:rFonts w:ascii="Times New Roman" w:hAnsi="Times New Roman" w:cs="Times New Roman"/>
      <w:b/>
      <w:bCs/>
      <w:sz w:val="28"/>
      <w:szCs w:val="28"/>
      <w:u w:val="none"/>
    </w:rPr>
  </w:style>
  <w:style w:type="character" w:customStyle="1" w:styleId="2">
    <w:name w:val="Основной текст (2)_"/>
    <w:link w:val="21"/>
    <w:uiPriority w:val="99"/>
    <w:locked/>
    <w:rsid w:val="00467904"/>
    <w:rPr>
      <w:rFonts w:ascii="Times New Roman" w:hAnsi="Times New Roman" w:cs="Times New Roman"/>
      <w:sz w:val="28"/>
      <w:szCs w:val="28"/>
      <w:u w:val="none"/>
    </w:rPr>
  </w:style>
  <w:style w:type="character" w:customStyle="1" w:styleId="20">
    <w:name w:val="Основной текст (2)"/>
    <w:uiPriority w:val="99"/>
    <w:rsid w:val="00467904"/>
    <w:rPr>
      <w:rFonts w:ascii="Times New Roman" w:hAnsi="Times New Roman" w:cs="Times New Roman"/>
      <w:color w:val="000000"/>
      <w:spacing w:val="0"/>
      <w:w w:val="100"/>
      <w:position w:val="0"/>
      <w:sz w:val="28"/>
      <w:szCs w:val="28"/>
      <w:u w:val="none"/>
      <w:lang w:val="uk-UA" w:eastAsia="uk-UA"/>
    </w:rPr>
  </w:style>
  <w:style w:type="character" w:customStyle="1" w:styleId="22">
    <w:name w:val="Основной текст (2) + Полужирный"/>
    <w:uiPriority w:val="99"/>
    <w:rsid w:val="00467904"/>
    <w:rPr>
      <w:rFonts w:ascii="Times New Roman" w:hAnsi="Times New Roman" w:cs="Times New Roman"/>
      <w:b/>
      <w:bCs/>
      <w:color w:val="000000"/>
      <w:spacing w:val="0"/>
      <w:w w:val="100"/>
      <w:position w:val="0"/>
      <w:sz w:val="28"/>
      <w:szCs w:val="28"/>
      <w:u w:val="none"/>
      <w:lang w:val="uk-UA" w:eastAsia="uk-UA"/>
    </w:rPr>
  </w:style>
  <w:style w:type="character" w:customStyle="1" w:styleId="2CordiaUPC">
    <w:name w:val="Основной текст (2) + CordiaUPC"/>
    <w:aliases w:val="19 pt,Полужирный"/>
    <w:uiPriority w:val="99"/>
    <w:rsid w:val="00467904"/>
    <w:rPr>
      <w:rFonts w:ascii="CordiaUPC" w:hAnsi="CordiaUPC" w:cs="CordiaUPC"/>
      <w:b/>
      <w:bCs/>
      <w:color w:val="000000"/>
      <w:spacing w:val="0"/>
      <w:w w:val="100"/>
      <w:position w:val="0"/>
      <w:sz w:val="38"/>
      <w:szCs w:val="38"/>
      <w:u w:val="none"/>
      <w:lang w:val="uk-UA" w:eastAsia="uk-UA"/>
    </w:rPr>
  </w:style>
  <w:style w:type="character" w:customStyle="1" w:styleId="2CordiaUPC1">
    <w:name w:val="Основной текст (2) + CordiaUPC1"/>
    <w:aliases w:val="24 pt"/>
    <w:uiPriority w:val="99"/>
    <w:rsid w:val="00467904"/>
    <w:rPr>
      <w:rFonts w:ascii="CordiaUPC" w:hAnsi="CordiaUPC" w:cs="CordiaUPC"/>
      <w:b/>
      <w:bCs/>
      <w:color w:val="000000"/>
      <w:spacing w:val="0"/>
      <w:w w:val="100"/>
      <w:position w:val="0"/>
      <w:sz w:val="48"/>
      <w:szCs w:val="48"/>
      <w:u w:val="none"/>
      <w:lang w:val="uk-UA" w:eastAsia="uk-UA"/>
    </w:rPr>
  </w:style>
  <w:style w:type="character" w:customStyle="1" w:styleId="2Exact">
    <w:name w:val="Основной текст (2) Exact"/>
    <w:uiPriority w:val="99"/>
    <w:rsid w:val="00467904"/>
    <w:rPr>
      <w:rFonts w:ascii="Times New Roman" w:hAnsi="Times New Roman" w:cs="Times New Roman"/>
      <w:sz w:val="28"/>
      <w:szCs w:val="28"/>
      <w:u w:val="none"/>
    </w:rPr>
  </w:style>
  <w:style w:type="character" w:customStyle="1" w:styleId="2Exact3">
    <w:name w:val="Основной текст (2) Exact3"/>
    <w:uiPriority w:val="99"/>
    <w:rsid w:val="00467904"/>
    <w:rPr>
      <w:rFonts w:ascii="Times New Roman" w:hAnsi="Times New Roman" w:cs="Times New Roman"/>
      <w:color w:val="000000"/>
      <w:spacing w:val="0"/>
      <w:w w:val="100"/>
      <w:position w:val="0"/>
      <w:sz w:val="28"/>
      <w:szCs w:val="28"/>
      <w:u w:val="single"/>
      <w:lang w:val="uk-UA" w:eastAsia="uk-UA"/>
    </w:rPr>
  </w:style>
  <w:style w:type="character" w:customStyle="1" w:styleId="2Exact2">
    <w:name w:val="Основной текст (2) Exact2"/>
    <w:uiPriority w:val="99"/>
    <w:rsid w:val="00467904"/>
    <w:rPr>
      <w:rFonts w:ascii="Times New Roman" w:hAnsi="Times New Roman" w:cs="Times New Roman"/>
      <w:color w:val="000000"/>
      <w:spacing w:val="0"/>
      <w:w w:val="100"/>
      <w:position w:val="0"/>
      <w:sz w:val="28"/>
      <w:szCs w:val="28"/>
      <w:u w:val="none"/>
    </w:rPr>
  </w:style>
  <w:style w:type="character" w:customStyle="1" w:styleId="220">
    <w:name w:val="Основной текст (2)2"/>
    <w:uiPriority w:val="99"/>
    <w:rsid w:val="00467904"/>
    <w:rPr>
      <w:rFonts w:ascii="Times New Roman" w:hAnsi="Times New Roman" w:cs="Times New Roman"/>
      <w:color w:val="000000"/>
      <w:spacing w:val="0"/>
      <w:w w:val="100"/>
      <w:position w:val="0"/>
      <w:sz w:val="28"/>
      <w:szCs w:val="28"/>
      <w:u w:val="none"/>
      <w:lang w:val="uk-UA" w:eastAsia="uk-UA"/>
    </w:rPr>
  </w:style>
  <w:style w:type="character" w:customStyle="1" w:styleId="215pt">
    <w:name w:val="Основной текст (2) + 15 pt"/>
    <w:aliases w:val="Полужирный4"/>
    <w:uiPriority w:val="99"/>
    <w:rsid w:val="00467904"/>
    <w:rPr>
      <w:rFonts w:ascii="Times New Roman" w:hAnsi="Times New Roman" w:cs="Times New Roman"/>
      <w:b/>
      <w:bCs/>
      <w:color w:val="000000"/>
      <w:spacing w:val="0"/>
      <w:w w:val="100"/>
      <w:position w:val="0"/>
      <w:sz w:val="30"/>
      <w:szCs w:val="30"/>
      <w:u w:val="none"/>
      <w:lang w:val="uk-UA" w:eastAsia="uk-UA"/>
    </w:rPr>
  </w:style>
  <w:style w:type="character" w:customStyle="1" w:styleId="2-1pt">
    <w:name w:val="Основной текст (2) + Интервал -1 pt"/>
    <w:uiPriority w:val="99"/>
    <w:rsid w:val="00467904"/>
    <w:rPr>
      <w:rFonts w:ascii="Times New Roman" w:hAnsi="Times New Roman" w:cs="Times New Roman"/>
      <w:color w:val="000000"/>
      <w:spacing w:val="-30"/>
      <w:w w:val="100"/>
      <w:position w:val="0"/>
      <w:sz w:val="28"/>
      <w:szCs w:val="28"/>
      <w:u w:val="none"/>
      <w:lang w:val="uk-UA" w:eastAsia="uk-UA"/>
    </w:rPr>
  </w:style>
  <w:style w:type="character" w:customStyle="1" w:styleId="2Calibri">
    <w:name w:val="Основной текст (2) + Calibri"/>
    <w:uiPriority w:val="99"/>
    <w:rsid w:val="00467904"/>
    <w:rPr>
      <w:rFonts w:ascii="Calibri" w:hAnsi="Calibri" w:cs="Calibri"/>
      <w:b/>
      <w:bCs/>
      <w:color w:val="000000"/>
      <w:spacing w:val="0"/>
      <w:w w:val="100"/>
      <w:position w:val="0"/>
      <w:sz w:val="28"/>
      <w:szCs w:val="28"/>
      <w:u w:val="none"/>
      <w:lang w:val="uk-UA" w:eastAsia="uk-UA"/>
    </w:rPr>
  </w:style>
  <w:style w:type="character" w:customStyle="1" w:styleId="2Corbel">
    <w:name w:val="Основной текст (2) + Corbel"/>
    <w:aliases w:val="21 pt"/>
    <w:uiPriority w:val="99"/>
    <w:rsid w:val="00467904"/>
    <w:rPr>
      <w:rFonts w:ascii="Corbel" w:hAnsi="Corbel" w:cs="Corbel"/>
      <w:color w:val="000000"/>
      <w:spacing w:val="0"/>
      <w:w w:val="100"/>
      <w:position w:val="0"/>
      <w:sz w:val="42"/>
      <w:szCs w:val="42"/>
      <w:u w:val="none"/>
      <w:lang w:val="uk-UA" w:eastAsia="uk-UA"/>
    </w:rPr>
  </w:style>
  <w:style w:type="character" w:customStyle="1" w:styleId="215pt1">
    <w:name w:val="Основной текст (2) + 15 pt1"/>
    <w:aliases w:val="Полужирный3,Курсив"/>
    <w:uiPriority w:val="99"/>
    <w:rsid w:val="00467904"/>
    <w:rPr>
      <w:rFonts w:ascii="Times New Roman" w:hAnsi="Times New Roman" w:cs="Times New Roman"/>
      <w:b/>
      <w:bCs/>
      <w:i/>
      <w:iCs/>
      <w:color w:val="000000"/>
      <w:spacing w:val="0"/>
      <w:w w:val="100"/>
      <w:position w:val="0"/>
      <w:sz w:val="30"/>
      <w:szCs w:val="30"/>
      <w:u w:val="none"/>
      <w:lang w:val="uk-UA" w:eastAsia="uk-UA"/>
    </w:rPr>
  </w:style>
  <w:style w:type="character" w:customStyle="1" w:styleId="2Exact1">
    <w:name w:val="Основной текст (2) Exact1"/>
    <w:uiPriority w:val="99"/>
    <w:rsid w:val="00467904"/>
    <w:rPr>
      <w:rFonts w:ascii="Times New Roman" w:hAnsi="Times New Roman" w:cs="Times New Roman"/>
      <w:color w:val="000000"/>
      <w:spacing w:val="0"/>
      <w:w w:val="100"/>
      <w:position w:val="0"/>
      <w:sz w:val="28"/>
      <w:szCs w:val="28"/>
      <w:u w:val="none"/>
    </w:rPr>
  </w:style>
  <w:style w:type="character" w:customStyle="1" w:styleId="212pt">
    <w:name w:val="Основной текст (2) + 12 pt"/>
    <w:aliases w:val="Полужирный2"/>
    <w:uiPriority w:val="99"/>
    <w:rsid w:val="00467904"/>
    <w:rPr>
      <w:rFonts w:ascii="Times New Roman" w:hAnsi="Times New Roman" w:cs="Times New Roman"/>
      <w:b/>
      <w:bCs/>
      <w:color w:val="000000"/>
      <w:spacing w:val="0"/>
      <w:w w:val="100"/>
      <w:position w:val="0"/>
      <w:sz w:val="24"/>
      <w:szCs w:val="24"/>
      <w:u w:val="none"/>
      <w:lang w:val="uk-UA" w:eastAsia="uk-UA"/>
    </w:rPr>
  </w:style>
  <w:style w:type="character" w:customStyle="1" w:styleId="213pt">
    <w:name w:val="Основной текст (2) + 13 pt"/>
    <w:aliases w:val="Полужирный1"/>
    <w:uiPriority w:val="99"/>
    <w:rsid w:val="00467904"/>
    <w:rPr>
      <w:rFonts w:ascii="Times New Roman" w:hAnsi="Times New Roman" w:cs="Times New Roman"/>
      <w:b/>
      <w:bCs/>
      <w:color w:val="000000"/>
      <w:spacing w:val="0"/>
      <w:w w:val="100"/>
      <w:position w:val="0"/>
      <w:sz w:val="26"/>
      <w:szCs w:val="26"/>
      <w:u w:val="none"/>
      <w:lang w:val="uk-UA" w:eastAsia="uk-UA"/>
    </w:rPr>
  </w:style>
  <w:style w:type="character" w:customStyle="1" w:styleId="23">
    <w:name w:val="Заголовок №2_"/>
    <w:link w:val="24"/>
    <w:uiPriority w:val="99"/>
    <w:locked/>
    <w:rsid w:val="00467904"/>
    <w:rPr>
      <w:rFonts w:ascii="Times New Roman" w:hAnsi="Times New Roman" w:cs="Times New Roman"/>
      <w:b/>
      <w:bCs/>
      <w:sz w:val="30"/>
      <w:szCs w:val="30"/>
      <w:u w:val="none"/>
    </w:rPr>
  </w:style>
  <w:style w:type="character" w:customStyle="1" w:styleId="a4">
    <w:name w:val="Колонтитул_"/>
    <w:link w:val="1"/>
    <w:uiPriority w:val="99"/>
    <w:locked/>
    <w:rsid w:val="00467904"/>
    <w:rPr>
      <w:rFonts w:ascii="Times New Roman" w:hAnsi="Times New Roman" w:cs="Times New Roman"/>
      <w:b/>
      <w:bCs/>
      <w:sz w:val="26"/>
      <w:szCs w:val="26"/>
      <w:u w:val="none"/>
    </w:rPr>
  </w:style>
  <w:style w:type="character" w:customStyle="1" w:styleId="a5">
    <w:name w:val="Колонтитул"/>
    <w:uiPriority w:val="99"/>
    <w:rsid w:val="00467904"/>
    <w:rPr>
      <w:rFonts w:ascii="Times New Roman" w:hAnsi="Times New Roman" w:cs="Times New Roman"/>
      <w:b/>
      <w:bCs/>
      <w:color w:val="000000"/>
      <w:spacing w:val="0"/>
      <w:w w:val="100"/>
      <w:position w:val="0"/>
      <w:sz w:val="26"/>
      <w:szCs w:val="26"/>
      <w:u w:val="none"/>
      <w:lang w:val="uk-UA" w:eastAsia="uk-UA"/>
    </w:rPr>
  </w:style>
  <w:style w:type="character" w:customStyle="1" w:styleId="Corbel">
    <w:name w:val="Колонтитул + Corbel"/>
    <w:aliases w:val="21 pt1,Не полужирный"/>
    <w:uiPriority w:val="99"/>
    <w:rsid w:val="00467904"/>
    <w:rPr>
      <w:rFonts w:ascii="Corbel" w:hAnsi="Corbel" w:cs="Corbel"/>
      <w:b/>
      <w:bCs/>
      <w:color w:val="000000"/>
      <w:spacing w:val="0"/>
      <w:w w:val="100"/>
      <w:position w:val="0"/>
      <w:sz w:val="42"/>
      <w:szCs w:val="42"/>
      <w:u w:val="none"/>
      <w:lang w:val="uk-UA" w:eastAsia="uk-UA"/>
    </w:rPr>
  </w:style>
  <w:style w:type="character" w:customStyle="1" w:styleId="Exact">
    <w:name w:val="Подпись к картинке Exact"/>
    <w:link w:val="a6"/>
    <w:uiPriority w:val="99"/>
    <w:locked/>
    <w:rsid w:val="00467904"/>
    <w:rPr>
      <w:rFonts w:ascii="Times New Roman" w:hAnsi="Times New Roman" w:cs="Times New Roman"/>
      <w:sz w:val="28"/>
      <w:szCs w:val="28"/>
      <w:u w:val="none"/>
    </w:rPr>
  </w:style>
  <w:style w:type="character" w:customStyle="1" w:styleId="Exact1">
    <w:name w:val="Подпись к картинке Exact1"/>
    <w:uiPriority w:val="99"/>
    <w:rsid w:val="00467904"/>
    <w:rPr>
      <w:rFonts w:ascii="Times New Roman" w:hAnsi="Times New Roman" w:cs="Times New Roman"/>
      <w:color w:val="000000"/>
      <w:spacing w:val="0"/>
      <w:w w:val="100"/>
      <w:position w:val="0"/>
      <w:sz w:val="28"/>
      <w:szCs w:val="28"/>
      <w:u w:val="none"/>
      <w:lang w:val="uk-UA" w:eastAsia="uk-UA"/>
    </w:rPr>
  </w:style>
  <w:style w:type="character" w:customStyle="1" w:styleId="2Exact0">
    <w:name w:val="Подпись к картинке (2) Exact"/>
    <w:link w:val="25"/>
    <w:uiPriority w:val="99"/>
    <w:locked/>
    <w:rsid w:val="00467904"/>
    <w:rPr>
      <w:rFonts w:ascii="Corbel" w:hAnsi="Corbel" w:cs="Corbel"/>
      <w:b/>
      <w:bCs/>
      <w:i/>
      <w:iCs/>
      <w:sz w:val="24"/>
      <w:szCs w:val="24"/>
      <w:u w:val="none"/>
    </w:rPr>
  </w:style>
  <w:style w:type="character" w:customStyle="1" w:styleId="2Exact10">
    <w:name w:val="Подпись к картинке (2) Exact1"/>
    <w:uiPriority w:val="99"/>
    <w:rsid w:val="00467904"/>
    <w:rPr>
      <w:rFonts w:ascii="Corbel" w:hAnsi="Corbel" w:cs="Corbel"/>
      <w:b/>
      <w:bCs/>
      <w:i/>
      <w:iCs/>
      <w:color w:val="000000"/>
      <w:spacing w:val="0"/>
      <w:w w:val="100"/>
      <w:position w:val="0"/>
      <w:sz w:val="24"/>
      <w:szCs w:val="24"/>
      <w:u w:val="none"/>
      <w:lang w:val="uk-UA" w:eastAsia="uk-UA"/>
    </w:rPr>
  </w:style>
  <w:style w:type="character" w:customStyle="1" w:styleId="216pt">
    <w:name w:val="Основной текст (2) + 16 pt"/>
    <w:uiPriority w:val="99"/>
    <w:rsid w:val="00467904"/>
    <w:rPr>
      <w:rFonts w:ascii="Times New Roman" w:hAnsi="Times New Roman" w:cs="Times New Roman"/>
      <w:color w:val="000000"/>
      <w:spacing w:val="0"/>
      <w:w w:val="100"/>
      <w:position w:val="0"/>
      <w:sz w:val="32"/>
      <w:szCs w:val="32"/>
      <w:u w:val="none"/>
      <w:lang w:val="uk-UA" w:eastAsia="uk-UA"/>
    </w:rPr>
  </w:style>
  <w:style w:type="character" w:customStyle="1" w:styleId="10">
    <w:name w:val="Заголовок №1_"/>
    <w:link w:val="11"/>
    <w:uiPriority w:val="99"/>
    <w:locked/>
    <w:rsid w:val="00467904"/>
    <w:rPr>
      <w:rFonts w:ascii="Times New Roman" w:hAnsi="Times New Roman" w:cs="Times New Roman"/>
      <w:sz w:val="32"/>
      <w:szCs w:val="32"/>
      <w:u w:val="none"/>
    </w:rPr>
  </w:style>
  <w:style w:type="character" w:customStyle="1" w:styleId="1Calibri">
    <w:name w:val="Заголовок №1 + Calibri"/>
    <w:aliases w:val="17 pt,Курсив1"/>
    <w:uiPriority w:val="99"/>
    <w:rsid w:val="00467904"/>
    <w:rPr>
      <w:rFonts w:ascii="Calibri" w:hAnsi="Calibri" w:cs="Calibri"/>
      <w:i/>
      <w:iCs/>
      <w:color w:val="000000"/>
      <w:spacing w:val="0"/>
      <w:w w:val="100"/>
      <w:position w:val="0"/>
      <w:sz w:val="34"/>
      <w:szCs w:val="34"/>
      <w:u w:val="none"/>
      <w:lang w:val="uk-UA" w:eastAsia="uk-UA"/>
    </w:rPr>
  </w:style>
  <w:style w:type="character" w:customStyle="1" w:styleId="12">
    <w:name w:val="Заголовок №1"/>
    <w:uiPriority w:val="99"/>
    <w:rsid w:val="00467904"/>
    <w:rPr>
      <w:rFonts w:ascii="Times New Roman" w:hAnsi="Times New Roman" w:cs="Times New Roman"/>
      <w:color w:val="000000"/>
      <w:spacing w:val="0"/>
      <w:w w:val="100"/>
      <w:position w:val="0"/>
      <w:sz w:val="32"/>
      <w:szCs w:val="32"/>
      <w:u w:val="none"/>
      <w:lang w:val="uk-UA" w:eastAsia="uk-UA"/>
    </w:rPr>
  </w:style>
  <w:style w:type="paragraph" w:customStyle="1" w:styleId="30">
    <w:name w:val="Основной текст (3)"/>
    <w:basedOn w:val="a"/>
    <w:link w:val="3"/>
    <w:uiPriority w:val="99"/>
    <w:rsid w:val="00467904"/>
    <w:pPr>
      <w:shd w:val="clear" w:color="auto" w:fill="FFFFFF"/>
      <w:spacing w:line="322" w:lineRule="exact"/>
    </w:pPr>
    <w:rPr>
      <w:rFonts w:ascii="Times New Roman" w:hAnsi="Times New Roman" w:cs="Times New Roman"/>
      <w:b/>
      <w:bCs/>
      <w:sz w:val="28"/>
      <w:szCs w:val="28"/>
    </w:rPr>
  </w:style>
  <w:style w:type="paragraph" w:customStyle="1" w:styleId="21">
    <w:name w:val="Основной текст (2)1"/>
    <w:basedOn w:val="a"/>
    <w:link w:val="2"/>
    <w:uiPriority w:val="99"/>
    <w:rsid w:val="00467904"/>
    <w:pPr>
      <w:shd w:val="clear" w:color="auto" w:fill="FFFFFF"/>
      <w:spacing w:line="317" w:lineRule="exact"/>
      <w:ind w:hanging="280"/>
      <w:jc w:val="both"/>
    </w:pPr>
    <w:rPr>
      <w:rFonts w:ascii="Times New Roman" w:hAnsi="Times New Roman" w:cs="Times New Roman"/>
      <w:sz w:val="28"/>
      <w:szCs w:val="28"/>
    </w:rPr>
  </w:style>
  <w:style w:type="paragraph" w:customStyle="1" w:styleId="24">
    <w:name w:val="Заголовок №2"/>
    <w:basedOn w:val="a"/>
    <w:link w:val="23"/>
    <w:uiPriority w:val="99"/>
    <w:rsid w:val="00467904"/>
    <w:pPr>
      <w:shd w:val="clear" w:color="auto" w:fill="FFFFFF"/>
      <w:spacing w:after="60" w:line="240" w:lineRule="atLeast"/>
      <w:jc w:val="center"/>
      <w:outlineLvl w:val="1"/>
    </w:pPr>
    <w:rPr>
      <w:rFonts w:ascii="Times New Roman" w:hAnsi="Times New Roman" w:cs="Times New Roman"/>
      <w:b/>
      <w:bCs/>
      <w:sz w:val="30"/>
      <w:szCs w:val="30"/>
    </w:rPr>
  </w:style>
  <w:style w:type="paragraph" w:customStyle="1" w:styleId="1">
    <w:name w:val="Колонтитул1"/>
    <w:basedOn w:val="a"/>
    <w:link w:val="a4"/>
    <w:uiPriority w:val="99"/>
    <w:rsid w:val="00467904"/>
    <w:pPr>
      <w:shd w:val="clear" w:color="auto" w:fill="FFFFFF"/>
      <w:spacing w:line="240" w:lineRule="atLeast"/>
    </w:pPr>
    <w:rPr>
      <w:rFonts w:ascii="Times New Roman" w:hAnsi="Times New Roman" w:cs="Times New Roman"/>
      <w:b/>
      <w:bCs/>
      <w:sz w:val="26"/>
      <w:szCs w:val="26"/>
    </w:rPr>
  </w:style>
  <w:style w:type="paragraph" w:customStyle="1" w:styleId="a6">
    <w:name w:val="Подпись к картинке"/>
    <w:basedOn w:val="a"/>
    <w:link w:val="Exact"/>
    <w:uiPriority w:val="99"/>
    <w:rsid w:val="00467904"/>
    <w:pPr>
      <w:shd w:val="clear" w:color="auto" w:fill="FFFFFF"/>
      <w:spacing w:line="240" w:lineRule="atLeast"/>
    </w:pPr>
    <w:rPr>
      <w:rFonts w:ascii="Times New Roman" w:hAnsi="Times New Roman" w:cs="Times New Roman"/>
      <w:sz w:val="28"/>
      <w:szCs w:val="28"/>
    </w:rPr>
  </w:style>
  <w:style w:type="paragraph" w:customStyle="1" w:styleId="25">
    <w:name w:val="Подпись к картинке (2)"/>
    <w:basedOn w:val="a"/>
    <w:link w:val="2Exact0"/>
    <w:uiPriority w:val="99"/>
    <w:rsid w:val="00467904"/>
    <w:pPr>
      <w:shd w:val="clear" w:color="auto" w:fill="FFFFFF"/>
      <w:spacing w:line="240" w:lineRule="atLeast"/>
    </w:pPr>
    <w:rPr>
      <w:rFonts w:ascii="Corbel" w:hAnsi="Corbel" w:cs="Corbel"/>
      <w:b/>
      <w:bCs/>
      <w:i/>
      <w:iCs/>
    </w:rPr>
  </w:style>
  <w:style w:type="paragraph" w:customStyle="1" w:styleId="11">
    <w:name w:val="Заголовок №11"/>
    <w:basedOn w:val="a"/>
    <w:link w:val="10"/>
    <w:uiPriority w:val="99"/>
    <w:rsid w:val="00467904"/>
    <w:pPr>
      <w:shd w:val="clear" w:color="auto" w:fill="FFFFFF"/>
      <w:spacing w:before="60" w:line="562" w:lineRule="exact"/>
      <w:jc w:val="right"/>
      <w:outlineLvl w:val="0"/>
    </w:pPr>
    <w:rPr>
      <w:rFonts w:ascii="Times New Roman" w:hAnsi="Times New Roman" w:cs="Times New Roman"/>
      <w:sz w:val="32"/>
      <w:szCs w:val="32"/>
    </w:rPr>
  </w:style>
  <w:style w:type="table" w:styleId="a7">
    <w:name w:val="Table Grid"/>
    <w:basedOn w:val="a1"/>
    <w:uiPriority w:val="99"/>
    <w:rsid w:val="00D0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A9680D"/>
    <w:pPr>
      <w:widowControl/>
    </w:pPr>
    <w:rPr>
      <w:rFonts w:ascii="Times New Roman" w:hAnsi="Times New Roman" w:cs="Times New Roman"/>
      <w:color w:val="auto"/>
      <w:sz w:val="28"/>
      <w:szCs w:val="28"/>
      <w:lang w:eastAsia="ru-RU"/>
    </w:rPr>
  </w:style>
  <w:style w:type="character" w:customStyle="1" w:styleId="a9">
    <w:name w:val="Основной текст Знак"/>
    <w:link w:val="a8"/>
    <w:uiPriority w:val="99"/>
    <w:semiHidden/>
    <w:locked/>
    <w:rsid w:val="00D46AF4"/>
    <w:rPr>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14</Pages>
  <Words>4423</Words>
  <Characters>25217</Characters>
  <Application>Microsoft Office Word</Application>
  <DocSecurity>0</DocSecurity>
  <Lines>210</Lines>
  <Paragraphs>59</Paragraphs>
  <ScaleCrop>false</ScaleCrop>
  <Company>SPecialiST RePack</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skif</dc:creator>
  <cp:keywords/>
  <dc:description/>
  <cp:lastModifiedBy>skif</cp:lastModifiedBy>
  <cp:revision>8</cp:revision>
  <dcterms:created xsi:type="dcterms:W3CDTF">2016-04-03T13:20:00Z</dcterms:created>
  <dcterms:modified xsi:type="dcterms:W3CDTF">2016-05-11T15:02:00Z</dcterms:modified>
</cp:coreProperties>
</file>